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76EB1" w14:textId="66D70A43" w:rsidR="007C2C15" w:rsidRPr="00634713" w:rsidRDefault="002E35BE" w:rsidP="00634713">
      <w:pPr>
        <w:jc w:val="center"/>
        <w:rPr>
          <w:b/>
          <w:sz w:val="32"/>
        </w:rPr>
      </w:pPr>
      <w:r>
        <w:rPr>
          <w:rFonts w:hint="eastAsia"/>
          <w:b/>
          <w:sz w:val="32"/>
        </w:rPr>
        <w:t>令和</w:t>
      </w:r>
      <w:r w:rsidR="0031091D">
        <w:rPr>
          <w:rFonts w:hint="eastAsia"/>
          <w:b/>
          <w:sz w:val="32"/>
        </w:rPr>
        <w:t>７</w:t>
      </w:r>
      <w:r w:rsidR="0021712A">
        <w:rPr>
          <w:rFonts w:hint="eastAsia"/>
          <w:b/>
          <w:sz w:val="32"/>
        </w:rPr>
        <w:t>年度</w:t>
      </w:r>
      <w:r w:rsidR="0021712A">
        <w:rPr>
          <w:rFonts w:hint="eastAsia"/>
          <w:b/>
          <w:sz w:val="32"/>
        </w:rPr>
        <w:t xml:space="preserve"> </w:t>
      </w:r>
      <w:r w:rsidR="0021712A">
        <w:rPr>
          <w:rFonts w:hint="eastAsia"/>
          <w:b/>
          <w:sz w:val="32"/>
        </w:rPr>
        <w:t>第</w:t>
      </w:r>
      <w:r w:rsidR="00DF15DE">
        <w:rPr>
          <w:rFonts w:hint="eastAsia"/>
          <w:b/>
          <w:sz w:val="32"/>
        </w:rPr>
        <w:t>12</w:t>
      </w:r>
      <w:r w:rsidR="0021712A">
        <w:rPr>
          <w:rFonts w:hint="eastAsia"/>
          <w:b/>
          <w:sz w:val="32"/>
        </w:rPr>
        <w:t>回</w:t>
      </w:r>
      <w:r w:rsidR="0021712A">
        <w:rPr>
          <w:rFonts w:hint="eastAsia"/>
          <w:b/>
          <w:sz w:val="32"/>
        </w:rPr>
        <w:t xml:space="preserve"> </w:t>
      </w:r>
      <w:r w:rsidR="00634713" w:rsidRPr="00634713">
        <w:rPr>
          <w:rFonts w:hint="eastAsia"/>
          <w:b/>
          <w:sz w:val="32"/>
        </w:rPr>
        <w:t>介護・医療連携推進会議</w:t>
      </w:r>
      <w:r w:rsidR="00F60510">
        <w:rPr>
          <w:rFonts w:hint="eastAsia"/>
          <w:b/>
          <w:sz w:val="32"/>
        </w:rPr>
        <w:t xml:space="preserve"> </w:t>
      </w:r>
      <w:r w:rsidR="0021712A">
        <w:rPr>
          <w:rFonts w:hint="eastAsia"/>
          <w:b/>
          <w:sz w:val="32"/>
        </w:rPr>
        <w:t>記録</w:t>
      </w:r>
    </w:p>
    <w:p w14:paraId="4B4E6773" w14:textId="77777777" w:rsidR="00634713" w:rsidRPr="00C6107C" w:rsidRDefault="00634713"/>
    <w:p w14:paraId="19E37707" w14:textId="77777777" w:rsidR="0021712A" w:rsidRPr="0021712A" w:rsidRDefault="0021712A" w:rsidP="0021712A">
      <w:pPr>
        <w:pStyle w:val="a6"/>
        <w:numPr>
          <w:ilvl w:val="0"/>
          <w:numId w:val="6"/>
        </w:numPr>
        <w:ind w:leftChars="0"/>
      </w:pPr>
      <w:r>
        <w:rPr>
          <w:rFonts w:hint="eastAsia"/>
        </w:rPr>
        <w:t>事業所情報</w:t>
      </w:r>
    </w:p>
    <w:tbl>
      <w:tblPr>
        <w:tblStyle w:val="a5"/>
        <w:tblW w:w="0" w:type="auto"/>
        <w:tblInd w:w="108" w:type="dxa"/>
        <w:tblLook w:val="04A0" w:firstRow="1" w:lastRow="0" w:firstColumn="1" w:lastColumn="0" w:noHBand="0" w:noVBand="1"/>
      </w:tblPr>
      <w:tblGrid>
        <w:gridCol w:w="1261"/>
        <w:gridCol w:w="8367"/>
      </w:tblGrid>
      <w:tr w:rsidR="0021712A" w14:paraId="582C14BB" w14:textId="77777777" w:rsidTr="0037552A">
        <w:tc>
          <w:tcPr>
            <w:tcW w:w="1276" w:type="dxa"/>
            <w:shd w:val="clear" w:color="auto" w:fill="D9D9D9" w:themeFill="background1" w:themeFillShade="D9"/>
          </w:tcPr>
          <w:p w14:paraId="465A0FA0" w14:textId="77777777" w:rsidR="0021712A" w:rsidRDefault="0021712A" w:rsidP="0037552A">
            <w:pPr>
              <w:jc w:val="center"/>
            </w:pPr>
            <w:r>
              <w:rPr>
                <w:rFonts w:hint="eastAsia"/>
              </w:rPr>
              <w:t>法人名</w:t>
            </w:r>
          </w:p>
        </w:tc>
        <w:tc>
          <w:tcPr>
            <w:tcW w:w="8505" w:type="dxa"/>
          </w:tcPr>
          <w:p w14:paraId="08163CED" w14:textId="7E336C0D" w:rsidR="0021712A" w:rsidRPr="0021712A" w:rsidRDefault="002E35BE" w:rsidP="0021712A">
            <w:pPr>
              <w:jc w:val="left"/>
              <w:rPr>
                <w:szCs w:val="21"/>
              </w:rPr>
            </w:pPr>
            <w:r>
              <w:rPr>
                <w:rFonts w:hint="eastAsia"/>
                <w:szCs w:val="21"/>
              </w:rPr>
              <w:t>株式会社みらいさい福祉会</w:t>
            </w:r>
          </w:p>
        </w:tc>
      </w:tr>
      <w:tr w:rsidR="0021712A" w:rsidRPr="003920C3" w14:paraId="3B40E3E8" w14:textId="77777777" w:rsidTr="0037552A">
        <w:tc>
          <w:tcPr>
            <w:tcW w:w="1276" w:type="dxa"/>
            <w:shd w:val="clear" w:color="auto" w:fill="D9D9D9" w:themeFill="background1" w:themeFillShade="D9"/>
          </w:tcPr>
          <w:p w14:paraId="2E243276" w14:textId="77777777" w:rsidR="0021712A" w:rsidRDefault="0021712A" w:rsidP="0037552A">
            <w:pPr>
              <w:jc w:val="center"/>
            </w:pPr>
            <w:r>
              <w:rPr>
                <w:rFonts w:hint="eastAsia"/>
              </w:rPr>
              <w:t>事業所</w:t>
            </w:r>
          </w:p>
        </w:tc>
        <w:tc>
          <w:tcPr>
            <w:tcW w:w="8505" w:type="dxa"/>
          </w:tcPr>
          <w:p w14:paraId="3DB09B41" w14:textId="08E26BAC" w:rsidR="0021712A" w:rsidRPr="003920C3" w:rsidRDefault="00EA55C1" w:rsidP="0021712A">
            <w:pPr>
              <w:jc w:val="left"/>
            </w:pPr>
            <w:r>
              <w:rPr>
                <w:rFonts w:hint="eastAsia"/>
              </w:rPr>
              <w:t>愛光苑</w:t>
            </w:r>
            <w:r w:rsidR="00C6107C">
              <w:rPr>
                <w:rFonts w:hint="eastAsia"/>
              </w:rPr>
              <w:t>松本</w:t>
            </w:r>
            <w:r>
              <w:rPr>
                <w:rFonts w:hint="eastAsia"/>
              </w:rPr>
              <w:t>サポートセンター</w:t>
            </w:r>
          </w:p>
        </w:tc>
      </w:tr>
    </w:tbl>
    <w:p w14:paraId="43740636" w14:textId="77777777" w:rsidR="0021712A" w:rsidRPr="00634713" w:rsidRDefault="0021712A"/>
    <w:p w14:paraId="551F11AB" w14:textId="77777777" w:rsidR="00D774E1" w:rsidRDefault="003920C3" w:rsidP="00D774E1">
      <w:pPr>
        <w:pStyle w:val="a6"/>
        <w:numPr>
          <w:ilvl w:val="0"/>
          <w:numId w:val="2"/>
        </w:numPr>
        <w:ind w:leftChars="0" w:left="426"/>
        <w:jc w:val="left"/>
      </w:pPr>
      <w:r>
        <w:rPr>
          <w:rFonts w:hint="eastAsia"/>
        </w:rPr>
        <w:t>開催日時・場所</w:t>
      </w:r>
    </w:p>
    <w:tbl>
      <w:tblPr>
        <w:tblStyle w:val="a5"/>
        <w:tblW w:w="0" w:type="auto"/>
        <w:tblInd w:w="108" w:type="dxa"/>
        <w:tblLook w:val="04A0" w:firstRow="1" w:lastRow="0" w:firstColumn="1" w:lastColumn="0" w:noHBand="0" w:noVBand="1"/>
      </w:tblPr>
      <w:tblGrid>
        <w:gridCol w:w="1261"/>
        <w:gridCol w:w="8367"/>
      </w:tblGrid>
      <w:tr w:rsidR="003920C3" w14:paraId="5AF19B93" w14:textId="77777777" w:rsidTr="00B33B09">
        <w:tc>
          <w:tcPr>
            <w:tcW w:w="1276" w:type="dxa"/>
            <w:shd w:val="clear" w:color="auto" w:fill="D9D9D9" w:themeFill="background1" w:themeFillShade="D9"/>
          </w:tcPr>
          <w:p w14:paraId="23F5B4F9" w14:textId="77777777" w:rsidR="003920C3" w:rsidRDefault="003920C3" w:rsidP="003920C3">
            <w:pPr>
              <w:jc w:val="center"/>
            </w:pPr>
            <w:r>
              <w:rPr>
                <w:rFonts w:hint="eastAsia"/>
              </w:rPr>
              <w:t>日時</w:t>
            </w:r>
          </w:p>
        </w:tc>
        <w:tc>
          <w:tcPr>
            <w:tcW w:w="8505" w:type="dxa"/>
          </w:tcPr>
          <w:p w14:paraId="242C84DB" w14:textId="7FEAAEF2" w:rsidR="003920C3" w:rsidRPr="00C6107C" w:rsidRDefault="002E35BE" w:rsidP="003920C3">
            <w:pPr>
              <w:jc w:val="left"/>
            </w:pPr>
            <w:r>
              <w:rPr>
                <w:rFonts w:hint="eastAsia"/>
              </w:rPr>
              <w:t>令和</w:t>
            </w:r>
            <w:r w:rsidR="0031091D">
              <w:rPr>
                <w:rFonts w:hint="eastAsia"/>
              </w:rPr>
              <w:t>7</w:t>
            </w:r>
            <w:r w:rsidR="003920C3">
              <w:rPr>
                <w:rFonts w:hint="eastAsia"/>
              </w:rPr>
              <w:t>年</w:t>
            </w:r>
            <w:r w:rsidR="00DF15DE">
              <w:rPr>
                <w:rFonts w:hint="eastAsia"/>
              </w:rPr>
              <w:t>12</w:t>
            </w:r>
            <w:r w:rsidR="003920C3">
              <w:rPr>
                <w:rFonts w:hint="eastAsia"/>
              </w:rPr>
              <w:t>月</w:t>
            </w:r>
            <w:r w:rsidR="00DF15DE">
              <w:rPr>
                <w:rFonts w:hint="eastAsia"/>
              </w:rPr>
              <w:t>12</w:t>
            </w:r>
            <w:r w:rsidR="00FA0391">
              <w:rPr>
                <w:rFonts w:hint="eastAsia"/>
              </w:rPr>
              <w:t>日（</w:t>
            </w:r>
            <w:r w:rsidR="0031091D">
              <w:rPr>
                <w:rFonts w:hint="eastAsia"/>
              </w:rPr>
              <w:t>金</w:t>
            </w:r>
            <w:r w:rsidR="003920C3" w:rsidRPr="00634713">
              <w:rPr>
                <w:rFonts w:hint="eastAsia"/>
              </w:rPr>
              <w:t>）</w:t>
            </w:r>
            <w:r w:rsidR="00C6107C">
              <w:rPr>
                <w:rFonts w:hint="eastAsia"/>
              </w:rPr>
              <w:t>１３：３０～</w:t>
            </w:r>
            <w:r w:rsidR="0031091D">
              <w:rPr>
                <w:rFonts w:hint="eastAsia"/>
              </w:rPr>
              <w:t>１４</w:t>
            </w:r>
            <w:r w:rsidR="00C6107C">
              <w:rPr>
                <w:rFonts w:hint="eastAsia"/>
              </w:rPr>
              <w:t>：</w:t>
            </w:r>
            <w:r w:rsidR="0031091D">
              <w:rPr>
                <w:rFonts w:hint="eastAsia"/>
              </w:rPr>
              <w:t>３０</w:t>
            </w:r>
          </w:p>
        </w:tc>
      </w:tr>
      <w:tr w:rsidR="003920C3" w14:paraId="624B0E40" w14:textId="77777777" w:rsidTr="00B33B09">
        <w:tc>
          <w:tcPr>
            <w:tcW w:w="1276" w:type="dxa"/>
            <w:shd w:val="clear" w:color="auto" w:fill="D9D9D9" w:themeFill="background1" w:themeFillShade="D9"/>
          </w:tcPr>
          <w:p w14:paraId="01EA4454" w14:textId="77777777" w:rsidR="003920C3" w:rsidRDefault="003920C3" w:rsidP="003920C3">
            <w:pPr>
              <w:jc w:val="center"/>
            </w:pPr>
            <w:r>
              <w:rPr>
                <w:rFonts w:hint="eastAsia"/>
              </w:rPr>
              <w:t>場所</w:t>
            </w:r>
          </w:p>
        </w:tc>
        <w:tc>
          <w:tcPr>
            <w:tcW w:w="8505" w:type="dxa"/>
          </w:tcPr>
          <w:p w14:paraId="134BE98A" w14:textId="300DDEB4" w:rsidR="003920C3" w:rsidRPr="003920C3" w:rsidRDefault="000B6087" w:rsidP="003920C3">
            <w:pPr>
              <w:jc w:val="left"/>
            </w:pPr>
            <w:r>
              <w:rPr>
                <w:rFonts w:hint="eastAsia"/>
              </w:rPr>
              <w:t>愛光苑地域交流センター</w:t>
            </w:r>
          </w:p>
        </w:tc>
      </w:tr>
    </w:tbl>
    <w:p w14:paraId="746EAA27" w14:textId="77777777" w:rsidR="00F47EA9" w:rsidRDefault="00F47EA9" w:rsidP="003920C3">
      <w:pPr>
        <w:jc w:val="left"/>
      </w:pPr>
    </w:p>
    <w:p w14:paraId="54829280" w14:textId="77777777" w:rsidR="00F60510" w:rsidRDefault="00D774E1" w:rsidP="00D774E1">
      <w:pPr>
        <w:pStyle w:val="a6"/>
        <w:numPr>
          <w:ilvl w:val="0"/>
          <w:numId w:val="2"/>
        </w:numPr>
        <w:ind w:leftChars="0" w:left="426"/>
        <w:jc w:val="left"/>
      </w:pPr>
      <w:r>
        <w:rPr>
          <w:rFonts w:hint="eastAsia"/>
        </w:rPr>
        <w:t>参加者</w:t>
      </w:r>
      <w:r w:rsidR="001A4325">
        <w:rPr>
          <w:rFonts w:hint="eastAsia"/>
        </w:rPr>
        <w:t>（順不同）</w:t>
      </w:r>
    </w:p>
    <w:tbl>
      <w:tblPr>
        <w:tblStyle w:val="a5"/>
        <w:tblW w:w="9781" w:type="dxa"/>
        <w:tblInd w:w="108" w:type="dxa"/>
        <w:tblLook w:val="04A0" w:firstRow="1" w:lastRow="0" w:firstColumn="1" w:lastColumn="0" w:noHBand="0" w:noVBand="1"/>
      </w:tblPr>
      <w:tblGrid>
        <w:gridCol w:w="709"/>
        <w:gridCol w:w="6946"/>
        <w:gridCol w:w="2126"/>
      </w:tblGrid>
      <w:tr w:rsidR="00634713" w14:paraId="5D10D9EA" w14:textId="77777777" w:rsidTr="00B10B79">
        <w:tc>
          <w:tcPr>
            <w:tcW w:w="709" w:type="dxa"/>
            <w:shd w:val="clear" w:color="auto" w:fill="D9D9D9" w:themeFill="background1" w:themeFillShade="D9"/>
          </w:tcPr>
          <w:p w14:paraId="303B2DEA" w14:textId="77777777" w:rsidR="00634713" w:rsidRDefault="00634713" w:rsidP="00F60510">
            <w:pPr>
              <w:jc w:val="center"/>
            </w:pPr>
            <w:r>
              <w:rPr>
                <w:rFonts w:hint="eastAsia"/>
              </w:rPr>
              <w:t>NO</w:t>
            </w:r>
          </w:p>
        </w:tc>
        <w:tc>
          <w:tcPr>
            <w:tcW w:w="6946" w:type="dxa"/>
            <w:shd w:val="clear" w:color="auto" w:fill="D9D9D9" w:themeFill="background1" w:themeFillShade="D9"/>
          </w:tcPr>
          <w:p w14:paraId="695D35AF" w14:textId="77777777" w:rsidR="00634713" w:rsidRDefault="008A2500" w:rsidP="00F60510">
            <w:pPr>
              <w:jc w:val="center"/>
            </w:pPr>
            <w:r>
              <w:rPr>
                <w:rFonts w:hint="eastAsia"/>
              </w:rPr>
              <w:t>所属</w:t>
            </w:r>
            <w:r w:rsidR="00902212">
              <w:rPr>
                <w:rFonts w:hint="eastAsia"/>
              </w:rPr>
              <w:t>（役職）</w:t>
            </w:r>
          </w:p>
        </w:tc>
        <w:tc>
          <w:tcPr>
            <w:tcW w:w="2126" w:type="dxa"/>
            <w:shd w:val="clear" w:color="auto" w:fill="D9D9D9" w:themeFill="background1" w:themeFillShade="D9"/>
          </w:tcPr>
          <w:p w14:paraId="37E165F3" w14:textId="77777777" w:rsidR="00634713" w:rsidRDefault="00634713" w:rsidP="00F60510">
            <w:pPr>
              <w:jc w:val="center"/>
            </w:pPr>
            <w:r>
              <w:rPr>
                <w:rFonts w:hint="eastAsia"/>
              </w:rPr>
              <w:t>氏名</w:t>
            </w:r>
          </w:p>
        </w:tc>
      </w:tr>
      <w:tr w:rsidR="00B33B09" w14:paraId="0A7A1B40" w14:textId="77777777" w:rsidTr="00B134CA">
        <w:tc>
          <w:tcPr>
            <w:tcW w:w="709" w:type="dxa"/>
            <w:vAlign w:val="center"/>
          </w:tcPr>
          <w:p w14:paraId="6A84E083" w14:textId="77777777" w:rsidR="00B33B09" w:rsidRDefault="00B33B09" w:rsidP="00D774E1">
            <w:pPr>
              <w:jc w:val="center"/>
            </w:pPr>
            <w:r>
              <w:rPr>
                <w:rFonts w:hint="eastAsia"/>
              </w:rPr>
              <w:t>1</w:t>
            </w:r>
          </w:p>
        </w:tc>
        <w:tc>
          <w:tcPr>
            <w:tcW w:w="6946" w:type="dxa"/>
          </w:tcPr>
          <w:p w14:paraId="06A6011F" w14:textId="6F50D836" w:rsidR="00B33B09" w:rsidRPr="00983B37" w:rsidRDefault="000B6087" w:rsidP="00CC01D7">
            <w:r>
              <w:rPr>
                <w:rFonts w:hint="eastAsia"/>
              </w:rPr>
              <w:t xml:space="preserve">利用者代表　</w:t>
            </w:r>
          </w:p>
        </w:tc>
        <w:tc>
          <w:tcPr>
            <w:tcW w:w="2126" w:type="dxa"/>
          </w:tcPr>
          <w:p w14:paraId="2985BB95" w14:textId="41BEFA83" w:rsidR="00B33B09" w:rsidRPr="00F91825" w:rsidRDefault="00046992" w:rsidP="00875BA3">
            <w:r>
              <w:rPr>
                <w:rFonts w:hint="eastAsia"/>
              </w:rPr>
              <w:t>H</w:t>
            </w:r>
            <w:r w:rsidR="000B6087">
              <w:rPr>
                <w:rFonts w:hint="eastAsia"/>
              </w:rPr>
              <w:t>様</w:t>
            </w:r>
          </w:p>
        </w:tc>
      </w:tr>
      <w:tr w:rsidR="00B33B09" w14:paraId="123A63AF" w14:textId="77777777" w:rsidTr="00B134CA">
        <w:tc>
          <w:tcPr>
            <w:tcW w:w="709" w:type="dxa"/>
            <w:vAlign w:val="center"/>
          </w:tcPr>
          <w:p w14:paraId="09740ABE" w14:textId="77777777" w:rsidR="00B33B09" w:rsidRDefault="00B33B09" w:rsidP="00D774E1">
            <w:pPr>
              <w:jc w:val="center"/>
            </w:pPr>
            <w:r>
              <w:rPr>
                <w:rFonts w:hint="eastAsia"/>
              </w:rPr>
              <w:t>2</w:t>
            </w:r>
          </w:p>
        </w:tc>
        <w:tc>
          <w:tcPr>
            <w:tcW w:w="6946" w:type="dxa"/>
          </w:tcPr>
          <w:p w14:paraId="43CCE01B" w14:textId="3BA96BF3" w:rsidR="00B33B09" w:rsidRPr="00983B37" w:rsidRDefault="000B6087" w:rsidP="00CC01D7">
            <w:r>
              <w:rPr>
                <w:rFonts w:hint="eastAsia"/>
              </w:rPr>
              <w:t xml:space="preserve">ご家族代表　</w:t>
            </w:r>
          </w:p>
        </w:tc>
        <w:tc>
          <w:tcPr>
            <w:tcW w:w="2126" w:type="dxa"/>
          </w:tcPr>
          <w:p w14:paraId="25BE57C8" w14:textId="28C99B49" w:rsidR="00B33B09" w:rsidRPr="00F91825" w:rsidRDefault="00046992" w:rsidP="00875BA3">
            <w:r>
              <w:rPr>
                <w:rFonts w:hint="eastAsia"/>
              </w:rPr>
              <w:t>S</w:t>
            </w:r>
            <w:r w:rsidR="000B6087">
              <w:rPr>
                <w:rFonts w:hint="eastAsia"/>
              </w:rPr>
              <w:t>様</w:t>
            </w:r>
          </w:p>
        </w:tc>
      </w:tr>
      <w:tr w:rsidR="00B33B09" w14:paraId="7727970A" w14:textId="77777777" w:rsidTr="00B134CA">
        <w:tc>
          <w:tcPr>
            <w:tcW w:w="709" w:type="dxa"/>
            <w:vAlign w:val="center"/>
          </w:tcPr>
          <w:p w14:paraId="650EE3C0" w14:textId="77777777" w:rsidR="00B33B09" w:rsidRDefault="00B33B09" w:rsidP="00D774E1">
            <w:pPr>
              <w:jc w:val="center"/>
            </w:pPr>
            <w:r>
              <w:rPr>
                <w:rFonts w:hint="eastAsia"/>
              </w:rPr>
              <w:t>3</w:t>
            </w:r>
          </w:p>
        </w:tc>
        <w:tc>
          <w:tcPr>
            <w:tcW w:w="6946" w:type="dxa"/>
          </w:tcPr>
          <w:p w14:paraId="074418EA" w14:textId="40A7068C" w:rsidR="00B33B09" w:rsidRPr="00983B37" w:rsidRDefault="00AB33CA" w:rsidP="00CC01D7">
            <w:r>
              <w:rPr>
                <w:rFonts w:hint="eastAsia"/>
              </w:rPr>
              <w:t xml:space="preserve">ご家族代表　</w:t>
            </w:r>
            <w:r w:rsidR="00D805F7">
              <w:rPr>
                <w:rFonts w:hint="eastAsia"/>
              </w:rPr>
              <w:t xml:space="preserve">　　　　　　　　　　　　　　　　　　　　　　　　欠席</w:t>
            </w:r>
          </w:p>
        </w:tc>
        <w:tc>
          <w:tcPr>
            <w:tcW w:w="2126" w:type="dxa"/>
          </w:tcPr>
          <w:p w14:paraId="5A7C8C84" w14:textId="2EDBA0E3" w:rsidR="00B33B09" w:rsidRPr="00F91825" w:rsidRDefault="00046992" w:rsidP="00875BA3">
            <w:r>
              <w:rPr>
                <w:rFonts w:hint="eastAsia"/>
              </w:rPr>
              <w:t>T</w:t>
            </w:r>
            <w:r w:rsidR="00AB33CA">
              <w:rPr>
                <w:rFonts w:hint="eastAsia"/>
              </w:rPr>
              <w:t>様</w:t>
            </w:r>
          </w:p>
        </w:tc>
      </w:tr>
      <w:tr w:rsidR="00B33B09" w14:paraId="1A109BAC" w14:textId="77777777" w:rsidTr="00B134CA">
        <w:tc>
          <w:tcPr>
            <w:tcW w:w="709" w:type="dxa"/>
            <w:vAlign w:val="center"/>
          </w:tcPr>
          <w:p w14:paraId="44DA5AD6" w14:textId="77777777" w:rsidR="00B33B09" w:rsidRDefault="00B33B09" w:rsidP="00D774E1">
            <w:pPr>
              <w:jc w:val="center"/>
            </w:pPr>
            <w:r>
              <w:rPr>
                <w:rFonts w:hint="eastAsia"/>
              </w:rPr>
              <w:t>4</w:t>
            </w:r>
          </w:p>
        </w:tc>
        <w:tc>
          <w:tcPr>
            <w:tcW w:w="6946" w:type="dxa"/>
          </w:tcPr>
          <w:p w14:paraId="07DB957E" w14:textId="29C28DC8" w:rsidR="00B33B09" w:rsidRPr="00983B37" w:rsidRDefault="00D805F7" w:rsidP="00CC01D7">
            <w:r>
              <w:rPr>
                <w:rFonts w:hint="eastAsia"/>
              </w:rPr>
              <w:t>松本市北部</w:t>
            </w:r>
            <w:r w:rsidR="000B6087">
              <w:rPr>
                <w:rFonts w:hint="eastAsia"/>
              </w:rPr>
              <w:t>地域包括支援センター</w:t>
            </w:r>
          </w:p>
        </w:tc>
        <w:tc>
          <w:tcPr>
            <w:tcW w:w="2126" w:type="dxa"/>
          </w:tcPr>
          <w:p w14:paraId="61A81E00" w14:textId="3A25A729" w:rsidR="00B33B09" w:rsidRDefault="00046992" w:rsidP="00875BA3">
            <w:r>
              <w:rPr>
                <w:rFonts w:hint="eastAsia"/>
              </w:rPr>
              <w:t>H</w:t>
            </w:r>
            <w:r w:rsidR="000B6087">
              <w:rPr>
                <w:rFonts w:hint="eastAsia"/>
              </w:rPr>
              <w:t>様</w:t>
            </w:r>
          </w:p>
          <w:p w14:paraId="0E02BCC5" w14:textId="5B25B0B6" w:rsidR="00D805F7" w:rsidRPr="00F91825" w:rsidRDefault="00046992" w:rsidP="00875BA3">
            <w:r>
              <w:rPr>
                <w:rFonts w:hint="eastAsia"/>
              </w:rPr>
              <w:t>S</w:t>
            </w:r>
            <w:r w:rsidR="00D805F7">
              <w:rPr>
                <w:rFonts w:hint="eastAsia"/>
              </w:rPr>
              <w:t>様</w:t>
            </w:r>
          </w:p>
        </w:tc>
      </w:tr>
      <w:tr w:rsidR="00B33B09" w14:paraId="0DF66B1E" w14:textId="77777777" w:rsidTr="00B134CA">
        <w:tc>
          <w:tcPr>
            <w:tcW w:w="709" w:type="dxa"/>
            <w:vAlign w:val="center"/>
          </w:tcPr>
          <w:p w14:paraId="0A30E19D" w14:textId="77777777" w:rsidR="00B33B09" w:rsidRDefault="00B33B09" w:rsidP="00D774E1">
            <w:pPr>
              <w:jc w:val="center"/>
            </w:pPr>
            <w:r>
              <w:rPr>
                <w:rFonts w:hint="eastAsia"/>
              </w:rPr>
              <w:t>5</w:t>
            </w:r>
          </w:p>
        </w:tc>
        <w:tc>
          <w:tcPr>
            <w:tcW w:w="6946" w:type="dxa"/>
          </w:tcPr>
          <w:p w14:paraId="104C0C7E" w14:textId="41D38633" w:rsidR="00B33B09" w:rsidRPr="00983B37" w:rsidRDefault="0031091D" w:rsidP="00CC01D7">
            <w:r>
              <w:rPr>
                <w:rFonts w:hint="eastAsia"/>
              </w:rPr>
              <w:t>ごてん居宅</w:t>
            </w:r>
          </w:p>
        </w:tc>
        <w:tc>
          <w:tcPr>
            <w:tcW w:w="2126" w:type="dxa"/>
          </w:tcPr>
          <w:p w14:paraId="50880A0D" w14:textId="4825CD5C" w:rsidR="00B33B09" w:rsidRPr="00F91825" w:rsidRDefault="00046992" w:rsidP="00875BA3">
            <w:r>
              <w:rPr>
                <w:rFonts w:hint="eastAsia"/>
              </w:rPr>
              <w:t>S</w:t>
            </w:r>
            <w:r w:rsidR="000B6087">
              <w:rPr>
                <w:rFonts w:hint="eastAsia"/>
              </w:rPr>
              <w:t>様</w:t>
            </w:r>
          </w:p>
        </w:tc>
      </w:tr>
      <w:tr w:rsidR="00B33B09" w14:paraId="1619CF4A" w14:textId="77777777" w:rsidTr="00B134CA">
        <w:tc>
          <w:tcPr>
            <w:tcW w:w="709" w:type="dxa"/>
            <w:vAlign w:val="center"/>
          </w:tcPr>
          <w:p w14:paraId="417821EF" w14:textId="77777777" w:rsidR="00B33B09" w:rsidRDefault="00B33B09" w:rsidP="00D774E1">
            <w:pPr>
              <w:jc w:val="center"/>
            </w:pPr>
            <w:r>
              <w:rPr>
                <w:rFonts w:hint="eastAsia"/>
              </w:rPr>
              <w:t>6</w:t>
            </w:r>
          </w:p>
        </w:tc>
        <w:tc>
          <w:tcPr>
            <w:tcW w:w="6946" w:type="dxa"/>
          </w:tcPr>
          <w:p w14:paraId="38BAA4F7" w14:textId="0EB1BDC6" w:rsidR="00B33B09" w:rsidRPr="00983B37" w:rsidRDefault="000B6087" w:rsidP="00CC01D7">
            <w:r>
              <w:rPr>
                <w:rFonts w:hint="eastAsia"/>
              </w:rPr>
              <w:t>愛光苑ケアマネサンタ―</w:t>
            </w:r>
          </w:p>
        </w:tc>
        <w:tc>
          <w:tcPr>
            <w:tcW w:w="2126" w:type="dxa"/>
          </w:tcPr>
          <w:p w14:paraId="6B577B15" w14:textId="2E7ACA75" w:rsidR="00B33B09" w:rsidRPr="00F91825" w:rsidRDefault="00046992" w:rsidP="00875BA3">
            <w:r>
              <w:rPr>
                <w:rFonts w:hint="eastAsia"/>
              </w:rPr>
              <w:t>S</w:t>
            </w:r>
            <w:r w:rsidR="000B6087">
              <w:rPr>
                <w:rFonts w:hint="eastAsia"/>
              </w:rPr>
              <w:t>様</w:t>
            </w:r>
          </w:p>
        </w:tc>
      </w:tr>
      <w:tr w:rsidR="00B33B09" w14:paraId="25FAD27E" w14:textId="77777777" w:rsidTr="00B134CA">
        <w:tc>
          <w:tcPr>
            <w:tcW w:w="709" w:type="dxa"/>
            <w:vAlign w:val="center"/>
          </w:tcPr>
          <w:p w14:paraId="77320AB1" w14:textId="77777777" w:rsidR="00B33B09" w:rsidRDefault="00B33B09" w:rsidP="00D774E1">
            <w:pPr>
              <w:jc w:val="center"/>
            </w:pPr>
            <w:r>
              <w:rPr>
                <w:rFonts w:hint="eastAsia"/>
              </w:rPr>
              <w:t>7</w:t>
            </w:r>
          </w:p>
        </w:tc>
        <w:tc>
          <w:tcPr>
            <w:tcW w:w="6946" w:type="dxa"/>
          </w:tcPr>
          <w:p w14:paraId="55D12D13" w14:textId="2F0F8F49" w:rsidR="00B33B09" w:rsidRPr="00983B37" w:rsidRDefault="00FD6AAD" w:rsidP="00CC01D7">
            <w:r>
              <w:rPr>
                <w:rFonts w:hint="eastAsia"/>
              </w:rPr>
              <w:t>十字屋リース</w:t>
            </w:r>
          </w:p>
        </w:tc>
        <w:tc>
          <w:tcPr>
            <w:tcW w:w="2126" w:type="dxa"/>
          </w:tcPr>
          <w:p w14:paraId="54BB06A5" w14:textId="1F12A077" w:rsidR="00B33B09" w:rsidRPr="00F91825" w:rsidRDefault="00046992" w:rsidP="00875BA3">
            <w:r>
              <w:rPr>
                <w:rFonts w:hint="eastAsia"/>
              </w:rPr>
              <w:t>T</w:t>
            </w:r>
            <w:r w:rsidR="000B6087">
              <w:rPr>
                <w:rFonts w:hint="eastAsia"/>
              </w:rPr>
              <w:t>様</w:t>
            </w:r>
          </w:p>
        </w:tc>
      </w:tr>
      <w:tr w:rsidR="00FD6AAD" w14:paraId="291F9644" w14:textId="77777777" w:rsidTr="00B134CA">
        <w:tc>
          <w:tcPr>
            <w:tcW w:w="709" w:type="dxa"/>
            <w:vAlign w:val="center"/>
          </w:tcPr>
          <w:p w14:paraId="2269EA7E" w14:textId="77777777" w:rsidR="00FD6AAD" w:rsidRDefault="00FD6AAD" w:rsidP="00FD6AAD">
            <w:pPr>
              <w:jc w:val="center"/>
            </w:pPr>
            <w:r>
              <w:rPr>
                <w:rFonts w:hint="eastAsia"/>
              </w:rPr>
              <w:t>8</w:t>
            </w:r>
          </w:p>
        </w:tc>
        <w:tc>
          <w:tcPr>
            <w:tcW w:w="6946" w:type="dxa"/>
          </w:tcPr>
          <w:p w14:paraId="54559886" w14:textId="14AD7678" w:rsidR="00FD6AAD" w:rsidRPr="00983B37" w:rsidRDefault="00FD6AAD" w:rsidP="00FD6AAD">
            <w:r>
              <w:rPr>
                <w:rFonts w:hint="eastAsia"/>
              </w:rPr>
              <w:t>本郷地区浅間温泉第</w:t>
            </w:r>
            <w:r>
              <w:rPr>
                <w:rFonts w:hint="eastAsia"/>
              </w:rPr>
              <w:t>6</w:t>
            </w:r>
            <w:r>
              <w:rPr>
                <w:rFonts w:hint="eastAsia"/>
              </w:rPr>
              <w:t xml:space="preserve">町会民生委員　</w:t>
            </w:r>
            <w:r w:rsidR="00D805F7">
              <w:rPr>
                <w:rFonts w:hint="eastAsia"/>
              </w:rPr>
              <w:t xml:space="preserve">　　　　　　　　　　　　　欠席</w:t>
            </w:r>
          </w:p>
        </w:tc>
        <w:tc>
          <w:tcPr>
            <w:tcW w:w="2126" w:type="dxa"/>
          </w:tcPr>
          <w:p w14:paraId="72C921B8" w14:textId="21485538" w:rsidR="00FD6AAD" w:rsidRPr="00F91825" w:rsidRDefault="00046992" w:rsidP="00FD6AAD">
            <w:r>
              <w:rPr>
                <w:rFonts w:hint="eastAsia"/>
              </w:rPr>
              <w:t>T</w:t>
            </w:r>
            <w:r w:rsidR="00FD6AAD">
              <w:rPr>
                <w:rFonts w:hint="eastAsia"/>
              </w:rPr>
              <w:t>様</w:t>
            </w:r>
          </w:p>
        </w:tc>
      </w:tr>
      <w:tr w:rsidR="00FD6AAD" w14:paraId="3A4C3087" w14:textId="77777777" w:rsidTr="00B134CA">
        <w:tc>
          <w:tcPr>
            <w:tcW w:w="709" w:type="dxa"/>
            <w:vAlign w:val="center"/>
          </w:tcPr>
          <w:p w14:paraId="3BD48373" w14:textId="77777777" w:rsidR="00FD6AAD" w:rsidRDefault="00FD6AAD" w:rsidP="00FD6AAD">
            <w:pPr>
              <w:jc w:val="center"/>
            </w:pPr>
            <w:r>
              <w:rPr>
                <w:rFonts w:hint="eastAsia"/>
              </w:rPr>
              <w:t>9</w:t>
            </w:r>
          </w:p>
        </w:tc>
        <w:tc>
          <w:tcPr>
            <w:tcW w:w="6946" w:type="dxa"/>
          </w:tcPr>
          <w:p w14:paraId="62C396F6" w14:textId="373A6EFC" w:rsidR="00FD6AAD" w:rsidRPr="00983B37" w:rsidRDefault="00FD6AAD" w:rsidP="00FD6AAD">
            <w:r>
              <w:rPr>
                <w:rFonts w:hint="eastAsia"/>
              </w:rPr>
              <w:t>本郷地区　地区生活支援員</w:t>
            </w:r>
            <w:r w:rsidR="00DF15DE">
              <w:rPr>
                <w:rFonts w:hint="eastAsia"/>
              </w:rPr>
              <w:t xml:space="preserve">　　　　　　　　　　　　　　　　　　</w:t>
            </w:r>
            <w:r w:rsidR="00D805F7">
              <w:rPr>
                <w:rFonts w:hint="eastAsia"/>
              </w:rPr>
              <w:t>欠席</w:t>
            </w:r>
          </w:p>
        </w:tc>
        <w:tc>
          <w:tcPr>
            <w:tcW w:w="2126" w:type="dxa"/>
          </w:tcPr>
          <w:p w14:paraId="04834073" w14:textId="04AE22F3" w:rsidR="00FD6AAD" w:rsidRPr="00F91825" w:rsidRDefault="00046992" w:rsidP="00FD6AAD">
            <w:r>
              <w:rPr>
                <w:rFonts w:hint="eastAsia"/>
              </w:rPr>
              <w:t>O</w:t>
            </w:r>
            <w:r w:rsidR="00FD6AAD">
              <w:rPr>
                <w:rFonts w:hint="eastAsia"/>
              </w:rPr>
              <w:t>様</w:t>
            </w:r>
          </w:p>
        </w:tc>
      </w:tr>
    </w:tbl>
    <w:p w14:paraId="37CFE3B3" w14:textId="77777777" w:rsidR="00F60510" w:rsidRDefault="00F60510" w:rsidP="00F60510"/>
    <w:p w14:paraId="3D5F1FF8" w14:textId="77777777" w:rsidR="00B33B09" w:rsidRDefault="00F60510" w:rsidP="00B33B09">
      <w:pPr>
        <w:pStyle w:val="a6"/>
        <w:numPr>
          <w:ilvl w:val="0"/>
          <w:numId w:val="4"/>
        </w:numPr>
        <w:ind w:leftChars="0" w:left="426" w:rightChars="50" w:right="105" w:hanging="426"/>
        <w:jc w:val="left"/>
      </w:pPr>
      <w:r>
        <w:rPr>
          <w:rFonts w:hint="eastAsia"/>
        </w:rPr>
        <w:t>議事</w:t>
      </w:r>
    </w:p>
    <w:tbl>
      <w:tblPr>
        <w:tblStyle w:val="a5"/>
        <w:tblW w:w="9781" w:type="dxa"/>
        <w:tblInd w:w="108" w:type="dxa"/>
        <w:tblLook w:val="04A0" w:firstRow="1" w:lastRow="0" w:firstColumn="1" w:lastColumn="0" w:noHBand="0" w:noVBand="1"/>
      </w:tblPr>
      <w:tblGrid>
        <w:gridCol w:w="709"/>
        <w:gridCol w:w="9072"/>
      </w:tblGrid>
      <w:tr w:rsidR="00B33B09" w14:paraId="29881465" w14:textId="77777777" w:rsidTr="0021712A">
        <w:tc>
          <w:tcPr>
            <w:tcW w:w="709" w:type="dxa"/>
            <w:shd w:val="clear" w:color="auto" w:fill="D9D9D9" w:themeFill="background1" w:themeFillShade="D9"/>
          </w:tcPr>
          <w:p w14:paraId="055A540D" w14:textId="77777777" w:rsidR="00B33B09" w:rsidRDefault="00B33B09" w:rsidP="00B33B09">
            <w:pPr>
              <w:jc w:val="center"/>
            </w:pPr>
            <w:r>
              <w:rPr>
                <w:rFonts w:hint="eastAsia"/>
              </w:rPr>
              <w:t>NO</w:t>
            </w:r>
          </w:p>
        </w:tc>
        <w:tc>
          <w:tcPr>
            <w:tcW w:w="9072" w:type="dxa"/>
            <w:shd w:val="clear" w:color="auto" w:fill="D9D9D9" w:themeFill="background1" w:themeFillShade="D9"/>
          </w:tcPr>
          <w:p w14:paraId="755719DC" w14:textId="77777777" w:rsidR="00B33B09" w:rsidRDefault="001707E5" w:rsidP="00B33B09">
            <w:pPr>
              <w:jc w:val="center"/>
            </w:pPr>
            <w:r>
              <w:rPr>
                <w:rFonts w:hint="eastAsia"/>
              </w:rPr>
              <w:t>議事</w:t>
            </w:r>
            <w:r w:rsidR="00B33B09">
              <w:rPr>
                <w:rFonts w:hint="eastAsia"/>
              </w:rPr>
              <w:t>内容</w:t>
            </w:r>
          </w:p>
        </w:tc>
      </w:tr>
      <w:tr w:rsidR="00B33B09" w14:paraId="0160E0E6" w14:textId="77777777" w:rsidTr="0021712A">
        <w:tc>
          <w:tcPr>
            <w:tcW w:w="709" w:type="dxa"/>
          </w:tcPr>
          <w:p w14:paraId="648329C0" w14:textId="77777777" w:rsidR="00B33B09" w:rsidRDefault="00B33B09" w:rsidP="00B33B09">
            <w:pPr>
              <w:jc w:val="center"/>
            </w:pPr>
            <w:r>
              <w:rPr>
                <w:rFonts w:hint="eastAsia"/>
              </w:rPr>
              <w:t>1</w:t>
            </w:r>
          </w:p>
        </w:tc>
        <w:tc>
          <w:tcPr>
            <w:tcW w:w="9072" w:type="dxa"/>
          </w:tcPr>
          <w:p w14:paraId="16E59A65" w14:textId="252C2450" w:rsidR="00B33B09" w:rsidRDefault="00C252EA" w:rsidP="00B33B09">
            <w:pPr>
              <w:jc w:val="left"/>
            </w:pPr>
            <w:r w:rsidRPr="00C252EA">
              <w:rPr>
                <w:rFonts w:hint="eastAsia"/>
              </w:rPr>
              <w:t>利用者数の報告</w:t>
            </w:r>
          </w:p>
        </w:tc>
      </w:tr>
      <w:tr w:rsidR="00B33B09" w14:paraId="39432AF8" w14:textId="77777777" w:rsidTr="0021712A">
        <w:tc>
          <w:tcPr>
            <w:tcW w:w="709" w:type="dxa"/>
          </w:tcPr>
          <w:p w14:paraId="7CA0809D" w14:textId="77777777" w:rsidR="00B33B09" w:rsidRDefault="00B33B09" w:rsidP="00B33B09">
            <w:pPr>
              <w:jc w:val="center"/>
            </w:pPr>
            <w:r>
              <w:rPr>
                <w:rFonts w:hint="eastAsia"/>
              </w:rPr>
              <w:t>2</w:t>
            </w:r>
          </w:p>
        </w:tc>
        <w:tc>
          <w:tcPr>
            <w:tcW w:w="9072" w:type="dxa"/>
          </w:tcPr>
          <w:p w14:paraId="3472F58E" w14:textId="3AC41761" w:rsidR="00B33B09" w:rsidRDefault="00C252EA" w:rsidP="00B33B09">
            <w:pPr>
              <w:jc w:val="left"/>
            </w:pPr>
            <w:r w:rsidRPr="00C252EA">
              <w:rPr>
                <w:rFonts w:hint="eastAsia"/>
              </w:rPr>
              <w:t>サービス提供状況の報告</w:t>
            </w:r>
          </w:p>
        </w:tc>
      </w:tr>
      <w:tr w:rsidR="00B33B09" w14:paraId="5B34C6D8" w14:textId="77777777" w:rsidTr="0021712A">
        <w:tc>
          <w:tcPr>
            <w:tcW w:w="709" w:type="dxa"/>
          </w:tcPr>
          <w:p w14:paraId="60D43286" w14:textId="77777777" w:rsidR="00B33B09" w:rsidRDefault="00B33B09" w:rsidP="00B33B09">
            <w:pPr>
              <w:jc w:val="center"/>
            </w:pPr>
            <w:r>
              <w:rPr>
                <w:rFonts w:hint="eastAsia"/>
              </w:rPr>
              <w:t>3</w:t>
            </w:r>
          </w:p>
        </w:tc>
        <w:tc>
          <w:tcPr>
            <w:tcW w:w="9072" w:type="dxa"/>
          </w:tcPr>
          <w:p w14:paraId="47A334FE" w14:textId="6A51161E" w:rsidR="00B33B09" w:rsidRDefault="00C252EA" w:rsidP="00B33B09">
            <w:pPr>
              <w:jc w:val="left"/>
            </w:pPr>
            <w:r w:rsidRPr="00C252EA">
              <w:rPr>
                <w:rFonts w:hint="eastAsia"/>
              </w:rPr>
              <w:t>苦情、事故等の報告</w:t>
            </w:r>
          </w:p>
        </w:tc>
      </w:tr>
      <w:tr w:rsidR="00B33B09" w14:paraId="5D38867F" w14:textId="77777777" w:rsidTr="0021712A">
        <w:tc>
          <w:tcPr>
            <w:tcW w:w="709" w:type="dxa"/>
          </w:tcPr>
          <w:p w14:paraId="12BD2CC1" w14:textId="77777777" w:rsidR="00B33B09" w:rsidRDefault="00B33B09" w:rsidP="00B33B09">
            <w:pPr>
              <w:jc w:val="center"/>
            </w:pPr>
            <w:r>
              <w:rPr>
                <w:rFonts w:hint="eastAsia"/>
              </w:rPr>
              <w:t>4</w:t>
            </w:r>
          </w:p>
        </w:tc>
        <w:tc>
          <w:tcPr>
            <w:tcW w:w="9072" w:type="dxa"/>
          </w:tcPr>
          <w:p w14:paraId="7E6AAB3F" w14:textId="35B364B4" w:rsidR="00B33B09" w:rsidRDefault="00C252EA" w:rsidP="00B33B09">
            <w:pPr>
              <w:jc w:val="left"/>
            </w:pPr>
            <w:r w:rsidRPr="00C252EA">
              <w:rPr>
                <w:rFonts w:hint="eastAsia"/>
              </w:rPr>
              <w:t>人員配置の変動の報告（ある時のみ）</w:t>
            </w:r>
          </w:p>
        </w:tc>
      </w:tr>
      <w:tr w:rsidR="00C252EA" w14:paraId="09AD4B0A" w14:textId="77777777" w:rsidTr="0021712A">
        <w:tc>
          <w:tcPr>
            <w:tcW w:w="709" w:type="dxa"/>
          </w:tcPr>
          <w:p w14:paraId="7BDBF164" w14:textId="71355253" w:rsidR="00C252EA" w:rsidRDefault="00C252EA" w:rsidP="00B33B09">
            <w:pPr>
              <w:jc w:val="center"/>
            </w:pPr>
            <w:r>
              <w:rPr>
                <w:rFonts w:hint="eastAsia"/>
              </w:rPr>
              <w:t>5</w:t>
            </w:r>
          </w:p>
        </w:tc>
        <w:tc>
          <w:tcPr>
            <w:tcW w:w="9072" w:type="dxa"/>
          </w:tcPr>
          <w:p w14:paraId="3FC87E97" w14:textId="03871842" w:rsidR="00C252EA" w:rsidRPr="00C252EA" w:rsidRDefault="00C252EA" w:rsidP="00B33B09">
            <w:pPr>
              <w:jc w:val="left"/>
            </w:pPr>
            <w:r w:rsidRPr="00C252EA">
              <w:rPr>
                <w:rFonts w:hint="eastAsia"/>
              </w:rPr>
              <w:t>行政から受けた指導の内容及び改善状況の報告（ある時のみ）</w:t>
            </w:r>
          </w:p>
        </w:tc>
      </w:tr>
      <w:tr w:rsidR="00C252EA" w14:paraId="405FA2E2" w14:textId="77777777" w:rsidTr="0021712A">
        <w:tc>
          <w:tcPr>
            <w:tcW w:w="709" w:type="dxa"/>
          </w:tcPr>
          <w:p w14:paraId="52F3CB0F" w14:textId="4AB7D205" w:rsidR="00C252EA" w:rsidRDefault="00C252EA" w:rsidP="00B33B09">
            <w:pPr>
              <w:jc w:val="center"/>
            </w:pPr>
            <w:r>
              <w:rPr>
                <w:rFonts w:hint="eastAsia"/>
              </w:rPr>
              <w:t>6</w:t>
            </w:r>
          </w:p>
        </w:tc>
        <w:tc>
          <w:tcPr>
            <w:tcW w:w="9072" w:type="dxa"/>
          </w:tcPr>
          <w:p w14:paraId="6DC1D6F0" w14:textId="458D13B5" w:rsidR="00C252EA" w:rsidRPr="00C252EA" w:rsidRDefault="00C252EA" w:rsidP="00B33B09">
            <w:pPr>
              <w:jc w:val="left"/>
            </w:pPr>
            <w:r w:rsidRPr="00C252EA">
              <w:rPr>
                <w:rFonts w:hint="eastAsia"/>
              </w:rPr>
              <w:t>地域活動の実施状況の報告</w:t>
            </w:r>
          </w:p>
        </w:tc>
      </w:tr>
      <w:tr w:rsidR="00C252EA" w14:paraId="405AF3F0" w14:textId="77777777" w:rsidTr="0021712A">
        <w:tc>
          <w:tcPr>
            <w:tcW w:w="709" w:type="dxa"/>
          </w:tcPr>
          <w:p w14:paraId="4E538865" w14:textId="65BD423F" w:rsidR="00C252EA" w:rsidRDefault="00C252EA" w:rsidP="00B33B09">
            <w:pPr>
              <w:jc w:val="center"/>
            </w:pPr>
            <w:r>
              <w:rPr>
                <w:rFonts w:hint="eastAsia"/>
              </w:rPr>
              <w:t>7</w:t>
            </w:r>
          </w:p>
        </w:tc>
        <w:tc>
          <w:tcPr>
            <w:tcW w:w="9072" w:type="dxa"/>
          </w:tcPr>
          <w:p w14:paraId="75A46F9E" w14:textId="55934699" w:rsidR="00C252EA" w:rsidRPr="00C252EA" w:rsidRDefault="00C252EA" w:rsidP="00B33B09">
            <w:pPr>
              <w:jc w:val="left"/>
            </w:pPr>
            <w:r w:rsidRPr="00C252EA">
              <w:rPr>
                <w:rFonts w:hint="eastAsia"/>
              </w:rPr>
              <w:t>自己評価の報告</w:t>
            </w:r>
          </w:p>
        </w:tc>
      </w:tr>
      <w:tr w:rsidR="00C252EA" w14:paraId="5294A52A" w14:textId="77777777" w:rsidTr="0021712A">
        <w:tc>
          <w:tcPr>
            <w:tcW w:w="709" w:type="dxa"/>
          </w:tcPr>
          <w:p w14:paraId="126BFAA9" w14:textId="5198A8A4" w:rsidR="00C252EA" w:rsidRDefault="00C252EA" w:rsidP="00B33B09">
            <w:pPr>
              <w:jc w:val="center"/>
            </w:pPr>
            <w:r>
              <w:rPr>
                <w:rFonts w:hint="eastAsia"/>
              </w:rPr>
              <w:t>8</w:t>
            </w:r>
          </w:p>
        </w:tc>
        <w:tc>
          <w:tcPr>
            <w:tcW w:w="9072" w:type="dxa"/>
          </w:tcPr>
          <w:p w14:paraId="537BE1DC" w14:textId="6413E523" w:rsidR="00C252EA" w:rsidRPr="00C252EA" w:rsidRDefault="00C252EA" w:rsidP="00B33B09">
            <w:pPr>
              <w:jc w:val="left"/>
            </w:pPr>
            <w:r w:rsidRPr="00C252EA">
              <w:rPr>
                <w:rFonts w:hint="eastAsia"/>
              </w:rPr>
              <w:t>その他の必要に応じた内容</w:t>
            </w:r>
          </w:p>
        </w:tc>
      </w:tr>
      <w:tr w:rsidR="00C252EA" w14:paraId="2BC5D71E" w14:textId="77777777" w:rsidTr="0021712A">
        <w:tc>
          <w:tcPr>
            <w:tcW w:w="709" w:type="dxa"/>
          </w:tcPr>
          <w:p w14:paraId="31BBA6DA" w14:textId="1C15326F" w:rsidR="00C252EA" w:rsidRDefault="00C252EA" w:rsidP="00B33B09">
            <w:pPr>
              <w:jc w:val="center"/>
            </w:pPr>
            <w:r>
              <w:rPr>
                <w:rFonts w:hint="eastAsia"/>
              </w:rPr>
              <w:t>9</w:t>
            </w:r>
          </w:p>
        </w:tc>
        <w:tc>
          <w:tcPr>
            <w:tcW w:w="9072" w:type="dxa"/>
          </w:tcPr>
          <w:p w14:paraId="06FCD00A" w14:textId="50EAC9FA" w:rsidR="00C252EA" w:rsidRPr="00C252EA" w:rsidRDefault="00C252EA" w:rsidP="00B33B09">
            <w:pPr>
              <w:jc w:val="left"/>
            </w:pPr>
            <w:r w:rsidRPr="00C252EA">
              <w:rPr>
                <w:rFonts w:hint="eastAsia"/>
              </w:rPr>
              <w:t>質疑応答</w:t>
            </w:r>
          </w:p>
        </w:tc>
      </w:tr>
    </w:tbl>
    <w:p w14:paraId="77ED53FC" w14:textId="49EF34AB" w:rsidR="00F60510" w:rsidRDefault="00F60510" w:rsidP="00C252EA">
      <w:pPr>
        <w:jc w:val="left"/>
      </w:pPr>
      <w:r>
        <w:rPr>
          <w:rFonts w:hint="eastAsia"/>
        </w:rPr>
        <w:tab/>
      </w:r>
      <w:r>
        <w:rPr>
          <w:rFonts w:hint="eastAsia"/>
        </w:rPr>
        <w:tab/>
      </w:r>
      <w:r>
        <w:rPr>
          <w:rFonts w:hint="eastAsia"/>
        </w:rPr>
        <w:tab/>
      </w:r>
      <w:r>
        <w:rPr>
          <w:rFonts w:hint="eastAsia"/>
        </w:rPr>
        <w:tab/>
      </w:r>
      <w:r>
        <w:rPr>
          <w:rFonts w:hint="eastAsia"/>
        </w:rPr>
        <w:tab/>
      </w:r>
      <w:r>
        <w:rPr>
          <w:rFonts w:hint="eastAsia"/>
        </w:rPr>
        <w:tab/>
      </w:r>
    </w:p>
    <w:p w14:paraId="545A3DDA" w14:textId="3C615F96" w:rsidR="00D805F7" w:rsidRDefault="00D805F7" w:rsidP="00C252EA">
      <w:pPr>
        <w:jc w:val="left"/>
      </w:pPr>
    </w:p>
    <w:p w14:paraId="66BBD372" w14:textId="77777777" w:rsidR="00634713" w:rsidRDefault="00F60510" w:rsidP="00D774E1">
      <w:pPr>
        <w:pStyle w:val="a6"/>
        <w:numPr>
          <w:ilvl w:val="0"/>
          <w:numId w:val="4"/>
        </w:numPr>
        <w:ind w:leftChars="0" w:left="426"/>
        <w:jc w:val="left"/>
      </w:pPr>
      <w:r>
        <w:rPr>
          <w:rFonts w:hint="eastAsia"/>
        </w:rPr>
        <w:lastRenderedPageBreak/>
        <w:t>記録</w:t>
      </w:r>
    </w:p>
    <w:tbl>
      <w:tblPr>
        <w:tblStyle w:val="a5"/>
        <w:tblW w:w="9781" w:type="dxa"/>
        <w:tblInd w:w="108" w:type="dxa"/>
        <w:tblLook w:val="04A0" w:firstRow="1" w:lastRow="0" w:firstColumn="1" w:lastColumn="0" w:noHBand="0" w:noVBand="1"/>
      </w:tblPr>
      <w:tblGrid>
        <w:gridCol w:w="851"/>
        <w:gridCol w:w="8930"/>
      </w:tblGrid>
      <w:tr w:rsidR="00B33B09" w14:paraId="21C9624B" w14:textId="77777777" w:rsidTr="0021712A">
        <w:tc>
          <w:tcPr>
            <w:tcW w:w="851" w:type="dxa"/>
            <w:shd w:val="clear" w:color="auto" w:fill="D9D9D9" w:themeFill="background1" w:themeFillShade="D9"/>
          </w:tcPr>
          <w:p w14:paraId="4EABA1A4" w14:textId="77777777" w:rsidR="00B33B09" w:rsidRDefault="00B33B09" w:rsidP="0037552A">
            <w:pPr>
              <w:jc w:val="center"/>
            </w:pPr>
            <w:r>
              <w:rPr>
                <w:rFonts w:hint="eastAsia"/>
              </w:rPr>
              <w:t>議事</w:t>
            </w:r>
            <w:r>
              <w:rPr>
                <w:rFonts w:hint="eastAsia"/>
              </w:rPr>
              <w:t>1</w:t>
            </w:r>
          </w:p>
        </w:tc>
        <w:tc>
          <w:tcPr>
            <w:tcW w:w="8930" w:type="dxa"/>
            <w:shd w:val="clear" w:color="auto" w:fill="D9D9D9" w:themeFill="background1" w:themeFillShade="D9"/>
          </w:tcPr>
          <w:p w14:paraId="2964F9A1" w14:textId="6EDF2F2E" w:rsidR="00B33B09" w:rsidRDefault="000B6087" w:rsidP="00B33B09">
            <w:pPr>
              <w:jc w:val="left"/>
            </w:pPr>
            <w:r w:rsidRPr="00C252EA">
              <w:rPr>
                <w:rFonts w:hint="eastAsia"/>
              </w:rPr>
              <w:t>利用者数の報告</w:t>
            </w:r>
          </w:p>
        </w:tc>
      </w:tr>
      <w:tr w:rsidR="00B33B09" w14:paraId="5C303C0C" w14:textId="77777777" w:rsidTr="0021712A">
        <w:tc>
          <w:tcPr>
            <w:tcW w:w="851" w:type="dxa"/>
          </w:tcPr>
          <w:p w14:paraId="45CC91B1" w14:textId="77777777" w:rsidR="00B33B09" w:rsidRDefault="00B33B09" w:rsidP="0037552A"/>
        </w:tc>
        <w:tc>
          <w:tcPr>
            <w:tcW w:w="8930" w:type="dxa"/>
          </w:tcPr>
          <w:p w14:paraId="34C09C12" w14:textId="3FF18A0A" w:rsidR="00FA0391" w:rsidRDefault="00AB33CA" w:rsidP="00B33B09">
            <w:r>
              <w:rPr>
                <w:rFonts w:hint="eastAsia"/>
              </w:rPr>
              <w:t>愛光苑まつもと</w:t>
            </w:r>
            <w:r w:rsidR="00A36749">
              <w:rPr>
                <w:rFonts w:hint="eastAsia"/>
              </w:rPr>
              <w:t>４９</w:t>
            </w:r>
            <w:r>
              <w:rPr>
                <w:rFonts w:hint="eastAsia"/>
              </w:rPr>
              <w:t>名、在宅２名、（令和７年</w:t>
            </w:r>
            <w:r w:rsidR="009B5F7B">
              <w:rPr>
                <w:rFonts w:hint="eastAsia"/>
              </w:rPr>
              <w:t>12</w:t>
            </w:r>
            <w:r>
              <w:rPr>
                <w:rFonts w:hint="eastAsia"/>
              </w:rPr>
              <w:t>月１日現在）別添資料参照</w:t>
            </w:r>
          </w:p>
        </w:tc>
      </w:tr>
      <w:tr w:rsidR="00B33B09" w14:paraId="74B8776D" w14:textId="77777777" w:rsidTr="0021712A">
        <w:tc>
          <w:tcPr>
            <w:tcW w:w="851" w:type="dxa"/>
            <w:shd w:val="clear" w:color="auto" w:fill="D9D9D9" w:themeFill="background1" w:themeFillShade="D9"/>
          </w:tcPr>
          <w:p w14:paraId="417C8C93" w14:textId="77777777" w:rsidR="00B33B09" w:rsidRDefault="00B33B09" w:rsidP="0037552A">
            <w:pPr>
              <w:jc w:val="center"/>
            </w:pPr>
            <w:r>
              <w:rPr>
                <w:rFonts w:hint="eastAsia"/>
              </w:rPr>
              <w:t>議事</w:t>
            </w:r>
            <w:r>
              <w:rPr>
                <w:rFonts w:hint="eastAsia"/>
              </w:rPr>
              <w:t>2</w:t>
            </w:r>
          </w:p>
        </w:tc>
        <w:tc>
          <w:tcPr>
            <w:tcW w:w="8930" w:type="dxa"/>
            <w:shd w:val="clear" w:color="auto" w:fill="D9D9D9" w:themeFill="background1" w:themeFillShade="D9"/>
          </w:tcPr>
          <w:p w14:paraId="6229B2AD" w14:textId="27692761" w:rsidR="00B33B09" w:rsidRDefault="00365A7D" w:rsidP="00B33B09">
            <w:pPr>
              <w:jc w:val="left"/>
            </w:pPr>
            <w:r>
              <w:rPr>
                <w:rFonts w:hint="eastAsia"/>
              </w:rPr>
              <w:t>サービス提供状況の報告</w:t>
            </w:r>
          </w:p>
        </w:tc>
      </w:tr>
      <w:tr w:rsidR="00B33B09" w14:paraId="1A76CD57" w14:textId="77777777" w:rsidTr="0021712A">
        <w:tc>
          <w:tcPr>
            <w:tcW w:w="851" w:type="dxa"/>
          </w:tcPr>
          <w:p w14:paraId="63CA95F8" w14:textId="77777777" w:rsidR="00B33B09" w:rsidRDefault="00B33B09" w:rsidP="0037552A"/>
        </w:tc>
        <w:tc>
          <w:tcPr>
            <w:tcW w:w="8930" w:type="dxa"/>
          </w:tcPr>
          <w:p w14:paraId="05370DB3" w14:textId="77777777" w:rsidR="00AB33CA" w:rsidRPr="00AB33CA" w:rsidRDefault="00AB33CA" w:rsidP="00AB33CA">
            <w:pPr>
              <w:pStyle w:val="a6"/>
              <w:numPr>
                <w:ilvl w:val="0"/>
                <w:numId w:val="7"/>
              </w:numPr>
              <w:autoSpaceDE w:val="0"/>
              <w:autoSpaceDN w:val="0"/>
              <w:adjustRightInd w:val="0"/>
              <w:ind w:leftChars="0"/>
              <w:rPr>
                <w:rFonts w:ascii="ＭＳ 明朝" w:hAnsi="ＭＳ 明朝" w:cs="MS-Mincho"/>
                <w:kern w:val="0"/>
                <w:szCs w:val="21"/>
              </w:rPr>
            </w:pPr>
            <w:r w:rsidRPr="00AB33CA">
              <w:rPr>
                <w:rFonts w:ascii="ＭＳ 明朝" w:hAnsi="ＭＳ 明朝" w:cs="MS-Mincho" w:hint="eastAsia"/>
                <w:kern w:val="0"/>
                <w:szCs w:val="21"/>
              </w:rPr>
              <w:t>愛光苑まつもと</w:t>
            </w:r>
          </w:p>
          <w:p w14:paraId="2C152E6C" w14:textId="5E1ABB16" w:rsidR="00AB33CA" w:rsidRPr="00AB33CA" w:rsidRDefault="00AB33CA" w:rsidP="00AB33CA">
            <w:pPr>
              <w:autoSpaceDE w:val="0"/>
              <w:autoSpaceDN w:val="0"/>
              <w:adjustRightInd w:val="0"/>
              <w:rPr>
                <w:rFonts w:ascii="ＭＳ 明朝" w:hAnsi="ＭＳ 明朝" w:cs="MS-Mincho"/>
                <w:kern w:val="0"/>
                <w:szCs w:val="21"/>
              </w:rPr>
            </w:pPr>
            <w:r w:rsidRPr="00AB33CA">
              <w:rPr>
                <w:rFonts w:ascii="ＭＳ 明朝" w:hAnsi="ＭＳ 明朝" w:cs="MS-Mincho" w:hint="eastAsia"/>
                <w:kern w:val="0"/>
                <w:szCs w:val="21"/>
              </w:rPr>
              <w:t>介護・・・排泄介助、入浴介助、食事介助、体位変換、口腔ケア</w:t>
            </w:r>
            <w:r>
              <w:rPr>
                <w:rFonts w:ascii="ＭＳ 明朝" w:hAnsi="ＭＳ 明朝" w:cs="MS-Mincho" w:hint="eastAsia"/>
                <w:kern w:val="0"/>
                <w:szCs w:val="21"/>
              </w:rPr>
              <w:t>、服薬介助</w:t>
            </w:r>
          </w:p>
          <w:p w14:paraId="77ACC89B" w14:textId="77777777" w:rsidR="00375EA9" w:rsidRDefault="00AB33CA" w:rsidP="00AB33CA">
            <w:pPr>
              <w:autoSpaceDE w:val="0"/>
              <w:autoSpaceDN w:val="0"/>
              <w:adjustRightInd w:val="0"/>
              <w:rPr>
                <w:rFonts w:ascii="ＭＳ 明朝" w:hAnsi="ＭＳ 明朝" w:cs="MS-Mincho"/>
                <w:kern w:val="0"/>
                <w:szCs w:val="21"/>
              </w:rPr>
            </w:pPr>
            <w:r w:rsidRPr="00AB33CA">
              <w:rPr>
                <w:rFonts w:ascii="ＭＳ 明朝" w:hAnsi="ＭＳ 明朝" w:cs="MS-Mincho" w:hint="eastAsia"/>
                <w:kern w:val="0"/>
                <w:szCs w:val="21"/>
              </w:rPr>
              <w:t>看護・・・バイタルチェック、薬の管理、排便コントロール、在宅酸素管理、ストマ管理</w:t>
            </w:r>
            <w:r>
              <w:rPr>
                <w:rFonts w:ascii="ＭＳ 明朝" w:hAnsi="ＭＳ 明朝" w:cs="MS-Mincho" w:hint="eastAsia"/>
                <w:kern w:val="0"/>
                <w:szCs w:val="21"/>
              </w:rPr>
              <w:t>、</w:t>
            </w:r>
          </w:p>
          <w:p w14:paraId="43A2A706" w14:textId="6A073FB2" w:rsidR="00AB33CA" w:rsidRPr="00AB33CA" w:rsidRDefault="00375EA9" w:rsidP="00375EA9">
            <w:pPr>
              <w:autoSpaceDE w:val="0"/>
              <w:autoSpaceDN w:val="0"/>
              <w:adjustRightInd w:val="0"/>
              <w:rPr>
                <w:rFonts w:ascii="ＭＳ 明朝" w:hAnsi="ＭＳ 明朝" w:cs="MS-Mincho"/>
                <w:kern w:val="0"/>
                <w:szCs w:val="21"/>
              </w:rPr>
            </w:pPr>
            <w:r>
              <w:rPr>
                <w:rFonts w:ascii="ＭＳ 明朝" w:hAnsi="ＭＳ 明朝" w:cs="MS-Mincho" w:hint="eastAsia"/>
                <w:kern w:val="0"/>
                <w:szCs w:val="21"/>
              </w:rPr>
              <w:t xml:space="preserve">　　　　　</w:t>
            </w:r>
            <w:r w:rsidR="00AB33CA">
              <w:rPr>
                <w:rFonts w:ascii="ＭＳ 明朝" w:hAnsi="ＭＳ 明朝" w:cs="MS-Mincho" w:hint="eastAsia"/>
                <w:kern w:val="0"/>
                <w:szCs w:val="21"/>
              </w:rPr>
              <w:t>インシュリン注射</w:t>
            </w:r>
            <w:r w:rsidR="00AB33CA" w:rsidRPr="00AB33CA">
              <w:rPr>
                <w:rFonts w:ascii="ＭＳ 明朝" w:hAnsi="ＭＳ 明朝" w:cs="MS-Mincho" w:hint="eastAsia"/>
                <w:kern w:val="0"/>
                <w:szCs w:val="21"/>
              </w:rPr>
              <w:t>、嚥下機能評価。</w:t>
            </w:r>
          </w:p>
          <w:p w14:paraId="51A4F1A8" w14:textId="77777777" w:rsidR="00AB33CA" w:rsidRPr="00AB33CA" w:rsidRDefault="00AB33CA" w:rsidP="00AB33CA">
            <w:pPr>
              <w:pStyle w:val="a6"/>
              <w:numPr>
                <w:ilvl w:val="0"/>
                <w:numId w:val="7"/>
              </w:numPr>
              <w:autoSpaceDE w:val="0"/>
              <w:autoSpaceDN w:val="0"/>
              <w:adjustRightInd w:val="0"/>
              <w:ind w:leftChars="0"/>
              <w:rPr>
                <w:rFonts w:ascii="ＭＳ 明朝" w:hAnsi="ＭＳ 明朝" w:cs="MS-Mincho"/>
                <w:kern w:val="0"/>
                <w:szCs w:val="21"/>
              </w:rPr>
            </w:pPr>
            <w:r w:rsidRPr="00AB33CA">
              <w:rPr>
                <w:rFonts w:ascii="ＭＳ 明朝" w:hAnsi="ＭＳ 明朝" w:cs="MS-Mincho" w:hint="eastAsia"/>
                <w:kern w:val="0"/>
                <w:szCs w:val="21"/>
              </w:rPr>
              <w:t>みらいふ岡田松岡、在宅</w:t>
            </w:r>
          </w:p>
          <w:p w14:paraId="3FD79D29" w14:textId="0767C9D2" w:rsidR="00AB33CA" w:rsidRPr="00AB33CA" w:rsidRDefault="00AB33CA" w:rsidP="00AB33CA">
            <w:pPr>
              <w:autoSpaceDE w:val="0"/>
              <w:autoSpaceDN w:val="0"/>
              <w:adjustRightInd w:val="0"/>
              <w:rPr>
                <w:rFonts w:ascii="ＭＳ 明朝" w:hAnsi="ＭＳ 明朝" w:cs="MS-Mincho"/>
                <w:kern w:val="0"/>
                <w:szCs w:val="21"/>
              </w:rPr>
            </w:pPr>
            <w:r w:rsidRPr="00AB33CA">
              <w:rPr>
                <w:rFonts w:ascii="ＭＳ 明朝" w:hAnsi="ＭＳ 明朝" w:cs="MS-Mincho" w:hint="eastAsia"/>
                <w:kern w:val="0"/>
                <w:szCs w:val="21"/>
              </w:rPr>
              <w:t>介護・・・排泄介助、食事</w:t>
            </w:r>
            <w:r>
              <w:rPr>
                <w:rFonts w:ascii="ＭＳ 明朝" w:hAnsi="ＭＳ 明朝" w:cs="MS-Mincho" w:hint="eastAsia"/>
                <w:kern w:val="0"/>
                <w:szCs w:val="21"/>
              </w:rPr>
              <w:t>準備セッティング</w:t>
            </w:r>
            <w:r w:rsidRPr="00AB33CA">
              <w:rPr>
                <w:rFonts w:ascii="ＭＳ 明朝" w:hAnsi="ＭＳ 明朝" w:cs="MS-Mincho" w:hint="eastAsia"/>
                <w:kern w:val="0"/>
                <w:szCs w:val="21"/>
              </w:rPr>
              <w:t>、口腔ケア</w:t>
            </w:r>
            <w:r>
              <w:rPr>
                <w:rFonts w:ascii="ＭＳ 明朝" w:hAnsi="ＭＳ 明朝" w:cs="MS-Mincho" w:hint="eastAsia"/>
                <w:kern w:val="0"/>
                <w:szCs w:val="21"/>
              </w:rPr>
              <w:t>、服薬確認</w:t>
            </w:r>
          </w:p>
          <w:p w14:paraId="36890D71" w14:textId="77777777" w:rsidR="00FA0391" w:rsidRDefault="00AB33CA" w:rsidP="00AB33CA">
            <w:pPr>
              <w:rPr>
                <w:rFonts w:ascii="ＭＳ 明朝" w:hAnsi="ＭＳ 明朝" w:cs="MS-Mincho"/>
                <w:kern w:val="0"/>
                <w:szCs w:val="21"/>
              </w:rPr>
            </w:pPr>
            <w:r w:rsidRPr="00AB33CA">
              <w:rPr>
                <w:rFonts w:ascii="ＭＳ 明朝" w:hAnsi="ＭＳ 明朝" w:cs="MS-Mincho" w:hint="eastAsia"/>
                <w:kern w:val="0"/>
                <w:szCs w:val="21"/>
              </w:rPr>
              <w:t>看護・・・バイタルチェック、薬の管理</w:t>
            </w:r>
          </w:p>
          <w:p w14:paraId="3D2D9DA7" w14:textId="77777777" w:rsidR="009B5F7B" w:rsidRDefault="009B5F7B" w:rsidP="00AB33CA">
            <w:pPr>
              <w:rPr>
                <w:rFonts w:ascii="ＭＳ 明朝" w:hAnsi="ＭＳ 明朝" w:cs="MS-Mincho"/>
                <w:kern w:val="0"/>
                <w:szCs w:val="21"/>
              </w:rPr>
            </w:pPr>
          </w:p>
          <w:p w14:paraId="5C39D21B" w14:textId="77777777" w:rsidR="009B5F7B" w:rsidRPr="009B5F7B" w:rsidRDefault="009B5F7B" w:rsidP="009B5F7B">
            <w:r w:rsidRPr="009B5F7B">
              <w:rPr>
                <w:rFonts w:hint="eastAsia"/>
              </w:rPr>
              <w:t>在宅訪問；今まで</w:t>
            </w:r>
            <w:r w:rsidRPr="009B5F7B">
              <w:rPr>
                <w:rFonts w:hint="eastAsia"/>
              </w:rPr>
              <w:t>2</w:t>
            </w:r>
            <w:r w:rsidRPr="009B5F7B">
              <w:rPr>
                <w:rFonts w:hint="eastAsia"/>
              </w:rPr>
              <w:t>名だったが</w:t>
            </w:r>
            <w:r w:rsidRPr="009B5F7B">
              <w:rPr>
                <w:rFonts w:hint="eastAsia"/>
              </w:rPr>
              <w:t>1</w:t>
            </w:r>
            <w:r w:rsidRPr="009B5F7B">
              <w:rPr>
                <w:rFonts w:hint="eastAsia"/>
              </w:rPr>
              <w:t>名へ</w:t>
            </w:r>
          </w:p>
          <w:p w14:paraId="313E2C94" w14:textId="77777777" w:rsidR="009B5F7B" w:rsidRDefault="009B5F7B" w:rsidP="009B5F7B">
            <w:pPr>
              <w:pStyle w:val="a6"/>
            </w:pPr>
            <w:r>
              <w:rPr>
                <w:rFonts w:hint="eastAsia"/>
              </w:rPr>
              <w:t>・</w:t>
            </w:r>
            <w:r>
              <w:rPr>
                <w:rFonts w:hint="eastAsia"/>
              </w:rPr>
              <w:t>11</w:t>
            </w:r>
            <w:r>
              <w:rPr>
                <w:rFonts w:hint="eastAsia"/>
              </w:rPr>
              <w:t>月中旬</w:t>
            </w:r>
            <w:r>
              <w:rPr>
                <w:rFonts w:hint="eastAsia"/>
              </w:rPr>
              <w:t>1</w:t>
            </w:r>
            <w:r>
              <w:rPr>
                <w:rFonts w:hint="eastAsia"/>
              </w:rPr>
              <w:t>名特別養護老人ホームへ入居、独居認知症の方、食事を食べたか、服薬確認を</w:t>
            </w:r>
            <w:r>
              <w:rPr>
                <w:rFonts w:hint="eastAsia"/>
              </w:rPr>
              <w:t>1</w:t>
            </w:r>
            <w:r>
              <w:rPr>
                <w:rFonts w:hint="eastAsia"/>
              </w:rPr>
              <w:t>日</w:t>
            </w:r>
            <w:r>
              <w:rPr>
                <w:rFonts w:hint="eastAsia"/>
              </w:rPr>
              <w:t>2</w:t>
            </w:r>
            <w:r>
              <w:rPr>
                <w:rFonts w:hint="eastAsia"/>
              </w:rPr>
              <w:t>回訪問、デイサービスと協力しデイに行かない日に確認をしていた。川にトイレットペーパーを投げ捨てたりと近所からは迷惑がられていた。自宅周囲に散乱する紙を集めていたり等した。訪問自体を本人が理解できず、拒否されたり叩かれたりしていたが、定期巡回で見守ることにより、特養に入居するまでの時間を延長できたのではないかと思う。</w:t>
            </w:r>
          </w:p>
          <w:p w14:paraId="3940EA48" w14:textId="77777777" w:rsidR="009B5F7B" w:rsidRDefault="009B5F7B" w:rsidP="009B5F7B">
            <w:pPr>
              <w:pStyle w:val="a6"/>
            </w:pPr>
            <w:r>
              <w:rPr>
                <w:rFonts w:hint="eastAsia"/>
              </w:rPr>
              <w:t>具体的には宅配弁当のゴミをチェックし食べたかどうかの確認、服薬を介助。年末年始、まとめて届く宅配弁当を全部食べてしまったことがあったため、事務所で弁当を預かり届けた。</w:t>
            </w:r>
          </w:p>
          <w:p w14:paraId="0A688EB2" w14:textId="785DB828" w:rsidR="009B5F7B" w:rsidRDefault="009B5F7B" w:rsidP="009B5F7B">
            <w:pPr>
              <w:pStyle w:val="a6"/>
            </w:pPr>
            <w:r>
              <w:rPr>
                <w:rFonts w:hint="eastAsia"/>
              </w:rPr>
              <w:t xml:space="preserve">・在宅で継続訪問している方　</w:t>
            </w:r>
          </w:p>
          <w:p w14:paraId="68370187" w14:textId="77777777" w:rsidR="009B5F7B" w:rsidRDefault="009B5F7B" w:rsidP="009B5F7B">
            <w:pPr>
              <w:pStyle w:val="a6"/>
            </w:pPr>
            <w:r>
              <w:t>独居、要介護２</w:t>
            </w:r>
            <w:r>
              <w:rPr>
                <w:rFonts w:hint="eastAsia"/>
              </w:rPr>
              <w:t>、歩行器がないと歩行不安定、認知機能低下あり内服忘れある方。</w:t>
            </w:r>
          </w:p>
          <w:p w14:paraId="21428118" w14:textId="77777777" w:rsidR="009B5F7B" w:rsidRDefault="009B5F7B" w:rsidP="009B5F7B">
            <w:pPr>
              <w:pStyle w:val="a6"/>
            </w:pPr>
            <w:r>
              <w:rPr>
                <w:rFonts w:hint="eastAsia"/>
              </w:rPr>
              <w:t>1</w:t>
            </w:r>
            <w:r>
              <w:rPr>
                <w:rFonts w:hint="eastAsia"/>
              </w:rPr>
              <w:t>年前までは</w:t>
            </w:r>
            <w:r>
              <w:rPr>
                <w:rFonts w:hint="eastAsia"/>
              </w:rPr>
              <w:t>1</w:t>
            </w:r>
            <w:r>
              <w:rPr>
                <w:rFonts w:hint="eastAsia"/>
              </w:rPr>
              <w:t>日</w:t>
            </w:r>
            <w:r>
              <w:rPr>
                <w:rFonts w:hint="eastAsia"/>
              </w:rPr>
              <w:t>3</w:t>
            </w:r>
            <w:r>
              <w:rPr>
                <w:rFonts w:hint="eastAsia"/>
              </w:rPr>
              <w:t>回訪問し食事の準備やお弁当の温めがてら安否確認をしていた方、事業所の人手不足で</w:t>
            </w:r>
            <w:r>
              <w:rPr>
                <w:rFonts w:hint="eastAsia"/>
              </w:rPr>
              <w:t>1</w:t>
            </w:r>
            <w:r>
              <w:rPr>
                <w:rFonts w:hint="eastAsia"/>
              </w:rPr>
              <w:t>日</w:t>
            </w:r>
            <w:r>
              <w:rPr>
                <w:rFonts w:hint="eastAsia"/>
              </w:rPr>
              <w:t>2</w:t>
            </w:r>
            <w:r>
              <w:rPr>
                <w:rFonts w:hint="eastAsia"/>
              </w:rPr>
              <w:t>回の訪問に調整した。本人のできることはやってもらう、居室に電気ポットをおくことで温かい飲み物を飲めるようにした。市外に住む心配の強い家族、頑固な本人ができるたけ費用を抑えて在宅生活のが継続できるようにと支援している。</w:t>
            </w:r>
          </w:p>
          <w:p w14:paraId="3F4C90D4" w14:textId="77777777" w:rsidR="009B5F7B" w:rsidRDefault="009B5F7B" w:rsidP="009B5F7B">
            <w:pPr>
              <w:pStyle w:val="a6"/>
            </w:pPr>
            <w:r>
              <w:rPr>
                <w:rFonts w:hint="eastAsia"/>
              </w:rPr>
              <w:t>現在施設の日勤が現場と兼務しての訪問なので、近隣しか訪問することはできない。</w:t>
            </w:r>
          </w:p>
          <w:p w14:paraId="775CE483" w14:textId="77777777" w:rsidR="009B5F7B" w:rsidRDefault="009B5F7B" w:rsidP="009B5F7B">
            <w:pPr>
              <w:pStyle w:val="a6"/>
            </w:pPr>
            <w:r>
              <w:rPr>
                <w:rFonts w:hint="eastAsia"/>
              </w:rPr>
              <w:t>※感染対策としては、在宅の利用者がコロナインフルになった場合は、訪問回数を減らし、訪問する職員は施設に入らないようにするなど計画している。</w:t>
            </w:r>
          </w:p>
          <w:p w14:paraId="6E654D1F" w14:textId="77777777" w:rsidR="009B5F7B" w:rsidRPr="009B5F7B" w:rsidRDefault="009B5F7B" w:rsidP="009B5F7B">
            <w:pPr>
              <w:pStyle w:val="a6"/>
            </w:pPr>
          </w:p>
          <w:p w14:paraId="2C26A39D" w14:textId="77777777" w:rsidR="009B5F7B" w:rsidRDefault="009B5F7B" w:rsidP="009B5F7B">
            <w:r>
              <w:rPr>
                <w:rFonts w:hint="eastAsia"/>
              </w:rPr>
              <w:t xml:space="preserve">愛光苑まつもと内の訪問　</w:t>
            </w:r>
          </w:p>
          <w:p w14:paraId="2728CCF6" w14:textId="77777777" w:rsidR="009B5F7B" w:rsidRDefault="009B5F7B" w:rsidP="009B5F7B">
            <w:pPr>
              <w:pStyle w:val="a6"/>
            </w:pPr>
            <w:r>
              <w:rPr>
                <w:rFonts w:hint="eastAsia"/>
              </w:rPr>
              <w:t>「定期巡回随時対応型訪問介護看護」であるが故、帯でケアを組まず、こまかい見守りができる。看護師も事業所に所属しており、連携してケアをしてくれるので疾患管理が必要な人等が希望して入居される。</w:t>
            </w:r>
          </w:p>
          <w:p w14:paraId="634BB921" w14:textId="77777777" w:rsidR="009B5F7B" w:rsidRDefault="009B5F7B" w:rsidP="009B5F7B">
            <w:pPr>
              <w:pStyle w:val="a6"/>
            </w:pPr>
            <w:r>
              <w:rPr>
                <w:rFonts w:hint="eastAsia"/>
              </w:rPr>
              <w:t>特徴として、認知症の方（トイレ頻回、歩けないけど歩こうとして転倒頻回、コール</w:t>
            </w:r>
            <w:r>
              <w:rPr>
                <w:rFonts w:hint="eastAsia"/>
              </w:rPr>
              <w:lastRenderedPageBreak/>
              <w:t>を沢山押す方）</w:t>
            </w:r>
          </w:p>
          <w:p w14:paraId="6B0A16EE" w14:textId="77777777" w:rsidR="009B5F7B" w:rsidRDefault="009B5F7B" w:rsidP="009B5F7B">
            <w:pPr>
              <w:pStyle w:val="a6"/>
            </w:pPr>
            <w:r>
              <w:rPr>
                <w:rFonts w:hint="eastAsia"/>
              </w:rPr>
              <w:t>医療処置が毎日必要な方（バルンカテーテル、インスリン注射、ストマ管理、創処置）</w:t>
            </w:r>
          </w:p>
          <w:p w14:paraId="62CAD5BE" w14:textId="30498584" w:rsidR="009B5F7B" w:rsidRPr="009B5F7B" w:rsidRDefault="009B5F7B" w:rsidP="00AB33CA">
            <w:pPr>
              <w:rPr>
                <w:szCs w:val="21"/>
              </w:rPr>
            </w:pPr>
          </w:p>
        </w:tc>
      </w:tr>
      <w:tr w:rsidR="00872900" w14:paraId="1384EBDC" w14:textId="77777777" w:rsidTr="0021712A">
        <w:tc>
          <w:tcPr>
            <w:tcW w:w="851" w:type="dxa"/>
            <w:shd w:val="clear" w:color="auto" w:fill="D9D9D9" w:themeFill="background1" w:themeFillShade="D9"/>
          </w:tcPr>
          <w:p w14:paraId="5AB04AFC" w14:textId="77777777" w:rsidR="00872900" w:rsidRDefault="00872900" w:rsidP="0037552A">
            <w:pPr>
              <w:jc w:val="center"/>
            </w:pPr>
            <w:r>
              <w:rPr>
                <w:rFonts w:hint="eastAsia"/>
              </w:rPr>
              <w:lastRenderedPageBreak/>
              <w:t>議事</w:t>
            </w:r>
            <w:r>
              <w:rPr>
                <w:rFonts w:hint="eastAsia"/>
              </w:rPr>
              <w:t>3</w:t>
            </w:r>
          </w:p>
        </w:tc>
        <w:tc>
          <w:tcPr>
            <w:tcW w:w="8930" w:type="dxa"/>
            <w:shd w:val="clear" w:color="auto" w:fill="D9D9D9" w:themeFill="background1" w:themeFillShade="D9"/>
          </w:tcPr>
          <w:p w14:paraId="38399138" w14:textId="1C5CF139" w:rsidR="00872900" w:rsidRDefault="00CC077B" w:rsidP="0037552A">
            <w:pPr>
              <w:jc w:val="left"/>
            </w:pPr>
            <w:r>
              <w:rPr>
                <w:rFonts w:hint="eastAsia"/>
              </w:rPr>
              <w:t>苦情事故の報告</w:t>
            </w:r>
          </w:p>
        </w:tc>
      </w:tr>
      <w:tr w:rsidR="00872900" w14:paraId="3D376175" w14:textId="77777777" w:rsidTr="0021712A">
        <w:tc>
          <w:tcPr>
            <w:tcW w:w="851" w:type="dxa"/>
          </w:tcPr>
          <w:p w14:paraId="6D591A94" w14:textId="77777777" w:rsidR="00872900" w:rsidRDefault="00872900" w:rsidP="0037552A"/>
        </w:tc>
        <w:tc>
          <w:tcPr>
            <w:tcW w:w="8930" w:type="dxa"/>
          </w:tcPr>
          <w:p w14:paraId="2DE2A364" w14:textId="6B94858F" w:rsidR="009B5F7B" w:rsidRDefault="00AB33CA" w:rsidP="009B5F7B">
            <w:r>
              <w:rPr>
                <w:rFonts w:hint="eastAsia"/>
              </w:rPr>
              <w:t>事故は令和</w:t>
            </w:r>
            <w:r w:rsidR="009B5F7B">
              <w:rPr>
                <w:rFonts w:hint="eastAsia"/>
              </w:rPr>
              <w:t>7</w:t>
            </w:r>
            <w:r>
              <w:rPr>
                <w:rFonts w:hint="eastAsia"/>
              </w:rPr>
              <w:t>年</w:t>
            </w:r>
            <w:r w:rsidR="009B5F7B">
              <w:rPr>
                <w:rFonts w:hint="eastAsia"/>
              </w:rPr>
              <w:t>7</w:t>
            </w:r>
            <w:r>
              <w:rPr>
                <w:rFonts w:hint="eastAsia"/>
              </w:rPr>
              <w:t>月～</w:t>
            </w:r>
            <w:r w:rsidR="009B5F7B">
              <w:rPr>
                <w:rFonts w:hint="eastAsia"/>
              </w:rPr>
              <w:t>11</w:t>
            </w:r>
            <w:r>
              <w:rPr>
                <w:rFonts w:hint="eastAsia"/>
              </w:rPr>
              <w:t>月の半年間で</w:t>
            </w:r>
            <w:r w:rsidR="009B5F7B">
              <w:rPr>
                <w:rFonts w:hint="eastAsia"/>
              </w:rPr>
              <w:t>62</w:t>
            </w:r>
            <w:r>
              <w:rPr>
                <w:rFonts w:hint="eastAsia"/>
              </w:rPr>
              <w:t>件、苦情は</w:t>
            </w:r>
            <w:r w:rsidR="009B5F7B">
              <w:rPr>
                <w:rFonts w:hint="eastAsia"/>
              </w:rPr>
              <w:t>0</w:t>
            </w:r>
            <w:r>
              <w:rPr>
                <w:rFonts w:hint="eastAsia"/>
              </w:rPr>
              <w:t>件</w:t>
            </w:r>
            <w:r w:rsidR="00E54CD5">
              <w:rPr>
                <w:rFonts w:hint="eastAsia"/>
              </w:rPr>
              <w:t>。</w:t>
            </w:r>
          </w:p>
          <w:p w14:paraId="7699B3C8" w14:textId="77777777" w:rsidR="009B5F7B" w:rsidRDefault="009B5F7B" w:rsidP="009B5F7B">
            <w:pPr>
              <w:pStyle w:val="a6"/>
            </w:pPr>
            <w:r>
              <w:rPr>
                <w:rFonts w:hint="eastAsia"/>
              </w:rPr>
              <w:t>春から夏多い事故は、転倒・誤薬事故だった。服薬介助基準を施設で作り改善。</w:t>
            </w:r>
          </w:p>
          <w:p w14:paraId="0192F021" w14:textId="0E4005EB" w:rsidR="009B5F7B" w:rsidRDefault="009B5F7B" w:rsidP="009B5F7B">
            <w:pPr>
              <w:pStyle w:val="a6"/>
            </w:pPr>
            <w:r>
              <w:rPr>
                <w:rFonts w:hint="eastAsia"/>
              </w:rPr>
              <w:t>その後も多いのが転倒事故。</w:t>
            </w:r>
          </w:p>
          <w:p w14:paraId="7D12C7D3" w14:textId="77777777" w:rsidR="009B5F7B" w:rsidRDefault="009B5F7B" w:rsidP="009B5F7B">
            <w:pPr>
              <w:pStyle w:val="a6"/>
            </w:pPr>
            <w:r>
              <w:rPr>
                <w:rFonts w:hint="eastAsia"/>
              </w:rPr>
              <w:t>例；「本人は自由に居室と食堂席を移動してもよい」という安静度だった方が、ある日ベットへ移動しようとして車椅子からずり落ちていた。</w:t>
            </w:r>
          </w:p>
          <w:p w14:paraId="5488DF71" w14:textId="77777777" w:rsidR="009B5F7B" w:rsidRDefault="009B5F7B" w:rsidP="009B5F7B">
            <w:pPr>
              <w:pStyle w:val="a6"/>
            </w:pPr>
            <w:r>
              <w:rPr>
                <w:rFonts w:hint="eastAsia"/>
              </w:rPr>
              <w:t>例；居室で自由だった利用者様が夜間居室でひっくり返っていた。</w:t>
            </w:r>
          </w:p>
          <w:p w14:paraId="4B8BE821" w14:textId="4CF7C379" w:rsidR="00E54CD5" w:rsidRDefault="009B5F7B" w:rsidP="00E54CD5">
            <w:pPr>
              <w:pStyle w:val="a6"/>
            </w:pPr>
            <w:r>
              <w:rPr>
                <w:rFonts w:hint="eastAsia"/>
              </w:rPr>
              <w:t>センサーマットをレンタルしてもらっても、完全に転倒は防げないこともある。</w:t>
            </w:r>
          </w:p>
          <w:p w14:paraId="2B858B22" w14:textId="72D33A6D" w:rsidR="009B5F7B" w:rsidRPr="009B5F7B" w:rsidRDefault="009B5F7B" w:rsidP="009B5F7B"/>
        </w:tc>
      </w:tr>
      <w:tr w:rsidR="007C622A" w14:paraId="5C7AD51B" w14:textId="77777777" w:rsidTr="00AB33CA">
        <w:tc>
          <w:tcPr>
            <w:tcW w:w="851" w:type="dxa"/>
            <w:shd w:val="clear" w:color="auto" w:fill="D9D9D9" w:themeFill="background1" w:themeFillShade="D9"/>
          </w:tcPr>
          <w:p w14:paraId="293A64C6" w14:textId="739468ED" w:rsidR="007C622A" w:rsidRPr="00AB33CA" w:rsidRDefault="007C622A" w:rsidP="0037552A">
            <w:r w:rsidRPr="00AB33CA">
              <w:rPr>
                <w:rFonts w:hint="eastAsia"/>
              </w:rPr>
              <w:t>議事４</w:t>
            </w:r>
          </w:p>
        </w:tc>
        <w:tc>
          <w:tcPr>
            <w:tcW w:w="8930" w:type="dxa"/>
            <w:shd w:val="clear" w:color="auto" w:fill="D9D9D9" w:themeFill="background1" w:themeFillShade="D9"/>
          </w:tcPr>
          <w:p w14:paraId="4038C217" w14:textId="36002387" w:rsidR="007C622A" w:rsidRPr="00AB33CA" w:rsidRDefault="007C622A" w:rsidP="00872900">
            <w:r w:rsidRPr="00AB33CA">
              <w:rPr>
                <w:rFonts w:hint="eastAsia"/>
              </w:rPr>
              <w:t>地域活動の実施状況の報告</w:t>
            </w:r>
          </w:p>
        </w:tc>
      </w:tr>
      <w:tr w:rsidR="007C622A" w14:paraId="540C2BAD" w14:textId="77777777" w:rsidTr="0021712A">
        <w:tc>
          <w:tcPr>
            <w:tcW w:w="851" w:type="dxa"/>
          </w:tcPr>
          <w:p w14:paraId="52F282ED" w14:textId="77777777" w:rsidR="007C622A" w:rsidRDefault="007C622A" w:rsidP="0037552A"/>
        </w:tc>
        <w:tc>
          <w:tcPr>
            <w:tcW w:w="8930" w:type="dxa"/>
          </w:tcPr>
          <w:p w14:paraId="3D4E27E7" w14:textId="3F3D3B3D" w:rsidR="007C622A" w:rsidRDefault="005E582D" w:rsidP="00872900">
            <w:r>
              <w:rPr>
                <w:rFonts w:hint="eastAsia"/>
              </w:rPr>
              <w:t>施設</w:t>
            </w:r>
            <w:r w:rsidR="00A36749">
              <w:rPr>
                <w:rFonts w:hint="eastAsia"/>
              </w:rPr>
              <w:t>の隣にある地域交流センター</w:t>
            </w:r>
            <w:r>
              <w:rPr>
                <w:rFonts w:hint="eastAsia"/>
              </w:rPr>
              <w:t>で</w:t>
            </w:r>
            <w:r w:rsidR="00A36749">
              <w:rPr>
                <w:rFonts w:hint="eastAsia"/>
              </w:rPr>
              <w:t>法人が中心となり</w:t>
            </w:r>
            <w:r>
              <w:rPr>
                <w:rFonts w:hint="eastAsia"/>
              </w:rPr>
              <w:t>「みんなのカフェ」というコミュニティカフェを</w:t>
            </w:r>
            <w:r w:rsidR="00E54CD5">
              <w:rPr>
                <w:rFonts w:hint="eastAsia"/>
              </w:rPr>
              <w:t>開催</w:t>
            </w:r>
            <w:r>
              <w:rPr>
                <w:rFonts w:hint="eastAsia"/>
              </w:rPr>
              <w:t>。地域の</w:t>
            </w:r>
            <w:r w:rsidR="00A36749">
              <w:rPr>
                <w:rFonts w:hint="eastAsia"/>
              </w:rPr>
              <w:t>方の中には</w:t>
            </w:r>
            <w:r>
              <w:rPr>
                <w:rFonts w:hint="eastAsia"/>
              </w:rPr>
              <w:t>継続して参加されている方も</w:t>
            </w:r>
            <w:r w:rsidR="00E54CD5">
              <w:rPr>
                <w:rFonts w:hint="eastAsia"/>
              </w:rPr>
              <w:t>いる</w:t>
            </w:r>
            <w:r w:rsidR="007C6F13">
              <w:rPr>
                <w:rFonts w:hint="eastAsia"/>
              </w:rPr>
              <w:t>。施設の利用者</w:t>
            </w:r>
            <w:r w:rsidR="00BF3900">
              <w:rPr>
                <w:rFonts w:hint="eastAsia"/>
              </w:rPr>
              <w:t>様</w:t>
            </w:r>
            <w:r w:rsidR="007C6F13">
              <w:rPr>
                <w:rFonts w:hint="eastAsia"/>
              </w:rPr>
              <w:t>は一人で出かけて過ごすことが難しく</w:t>
            </w:r>
            <w:r w:rsidR="00BF3900">
              <w:rPr>
                <w:rFonts w:hint="eastAsia"/>
              </w:rPr>
              <w:t>、</w:t>
            </w:r>
            <w:r w:rsidR="007C6F13">
              <w:rPr>
                <w:rFonts w:hint="eastAsia"/>
              </w:rPr>
              <w:t>職員だけでは希望者を連れ出すことができないため、カフェに一緒に行ってくれる人を探そうと言う目的で「カフェとも講座」というボランティア講座を</w:t>
            </w:r>
            <w:r w:rsidR="00E54CD5">
              <w:rPr>
                <w:rFonts w:hint="eastAsia"/>
              </w:rPr>
              <w:t>7</w:t>
            </w:r>
            <w:r w:rsidR="00E54CD5">
              <w:rPr>
                <w:rFonts w:hint="eastAsia"/>
              </w:rPr>
              <w:t>月</w:t>
            </w:r>
            <w:r w:rsidR="00E54CD5">
              <w:rPr>
                <w:rFonts w:hint="eastAsia"/>
              </w:rPr>
              <w:t>10</w:t>
            </w:r>
            <w:r w:rsidR="00E54CD5">
              <w:rPr>
                <w:rFonts w:hint="eastAsia"/>
              </w:rPr>
              <w:t>月と</w:t>
            </w:r>
            <w:r w:rsidR="00E54CD5">
              <w:rPr>
                <w:rFonts w:hint="eastAsia"/>
              </w:rPr>
              <w:t>2</w:t>
            </w:r>
            <w:r w:rsidR="00E54CD5">
              <w:rPr>
                <w:rFonts w:hint="eastAsia"/>
              </w:rPr>
              <w:t>回実施。講座には地域住民、近隣の大学生の参加があった。内容としては、傾聴や回想法のスキルを学び、利用者と参加者で交流してもらった。利用者の幼い頃の話</w:t>
            </w:r>
            <w:r w:rsidR="00492980">
              <w:rPr>
                <w:rFonts w:hint="eastAsia"/>
              </w:rPr>
              <w:t>は興味深かったと感想があった。</w:t>
            </w:r>
          </w:p>
          <w:p w14:paraId="72EEE9D7" w14:textId="77777777" w:rsidR="00492980" w:rsidRDefault="00492980" w:rsidP="00872900"/>
          <w:p w14:paraId="13185238" w14:textId="77777777" w:rsidR="00492980" w:rsidRDefault="007C6F13" w:rsidP="00872900">
            <w:r>
              <w:rPr>
                <w:rFonts w:hint="eastAsia"/>
              </w:rPr>
              <w:t>世代間交流として、のばら保育園の園児さんのお散歩帰りに</w:t>
            </w:r>
            <w:r w:rsidR="00E54CD5">
              <w:rPr>
                <w:rFonts w:hint="eastAsia"/>
              </w:rPr>
              <w:t>何回か立ち寄ってもらった。</w:t>
            </w:r>
          </w:p>
          <w:p w14:paraId="3C95A5F3" w14:textId="0DE5517E" w:rsidR="00492980" w:rsidRPr="007C622A" w:rsidRDefault="00492980" w:rsidP="00872900">
            <w:r>
              <w:rPr>
                <w:rFonts w:hint="eastAsia"/>
              </w:rPr>
              <w:t>本郷小学校の</w:t>
            </w:r>
            <w:r>
              <w:rPr>
                <w:rFonts w:hint="eastAsia"/>
              </w:rPr>
              <w:t>4</w:t>
            </w:r>
            <w:r>
              <w:rPr>
                <w:rFonts w:hint="eastAsia"/>
              </w:rPr>
              <w:t>年生のよさこいソーランを施設で踊ってもらう計画だったがインフルエンザの流行で延期となっている。</w:t>
            </w:r>
          </w:p>
        </w:tc>
      </w:tr>
      <w:tr w:rsidR="007C622A" w14:paraId="15701E3C" w14:textId="77777777" w:rsidTr="00AB33CA">
        <w:tc>
          <w:tcPr>
            <w:tcW w:w="851" w:type="dxa"/>
            <w:shd w:val="clear" w:color="auto" w:fill="D9D9D9" w:themeFill="background1" w:themeFillShade="D9"/>
          </w:tcPr>
          <w:p w14:paraId="037D7FE4" w14:textId="6038C91E" w:rsidR="007C622A" w:rsidRDefault="007C622A" w:rsidP="0037552A">
            <w:r>
              <w:rPr>
                <w:rFonts w:hint="eastAsia"/>
              </w:rPr>
              <w:t>議事５</w:t>
            </w:r>
          </w:p>
        </w:tc>
        <w:tc>
          <w:tcPr>
            <w:tcW w:w="8930" w:type="dxa"/>
            <w:shd w:val="clear" w:color="auto" w:fill="D9D9D9" w:themeFill="background1" w:themeFillShade="D9"/>
          </w:tcPr>
          <w:p w14:paraId="00A001C2" w14:textId="1AE67805" w:rsidR="007C622A" w:rsidRDefault="007C622A" w:rsidP="00872900">
            <w:r>
              <w:rPr>
                <w:rFonts w:hint="eastAsia"/>
              </w:rPr>
              <w:t>自己評価の報告</w:t>
            </w:r>
          </w:p>
        </w:tc>
      </w:tr>
      <w:tr w:rsidR="007C622A" w14:paraId="2EC720E1" w14:textId="77777777" w:rsidTr="0021712A">
        <w:tc>
          <w:tcPr>
            <w:tcW w:w="851" w:type="dxa"/>
          </w:tcPr>
          <w:p w14:paraId="4DBA09BD" w14:textId="77777777" w:rsidR="007C622A" w:rsidRDefault="007C622A" w:rsidP="0037552A"/>
        </w:tc>
        <w:tc>
          <w:tcPr>
            <w:tcW w:w="8930" w:type="dxa"/>
          </w:tcPr>
          <w:p w14:paraId="57B250B0" w14:textId="00A5F114" w:rsidR="00FC78A6" w:rsidRDefault="007C6F13" w:rsidP="00872900">
            <w:r>
              <w:rPr>
                <w:rFonts w:hint="eastAsia"/>
              </w:rPr>
              <w:t>自己評価表について一部解説</w:t>
            </w:r>
            <w:r w:rsidR="00492980">
              <w:rPr>
                <w:rFonts w:hint="eastAsia"/>
              </w:rPr>
              <w:t>。</w:t>
            </w:r>
          </w:p>
          <w:p w14:paraId="38F477EC" w14:textId="1DA6DBC1" w:rsidR="00492980" w:rsidRDefault="00492980" w:rsidP="00872900">
            <w:r>
              <w:rPr>
                <w:rFonts w:hint="eastAsia"/>
              </w:rPr>
              <w:t>・利用者記録や情報共有で使用しているスマケアについて、画面をプリントアウトし、紹介をする。</w:t>
            </w:r>
          </w:p>
          <w:p w14:paraId="751481DE" w14:textId="37B49478" w:rsidR="007C6F13" w:rsidRDefault="00492980" w:rsidP="00492980">
            <w:r>
              <w:rPr>
                <w:rFonts w:hint="eastAsia"/>
              </w:rPr>
              <w:t>・在宅訪問ケースについて、本人が長年やってきた方法でお弁当を温める</w:t>
            </w:r>
            <w:r w:rsidR="00F915A9">
              <w:rPr>
                <w:rFonts w:hint="eastAsia"/>
              </w:rPr>
              <w:t>というケアを継続するため、本人のこだわりを手順化し冷蔵庫に貼って職員間で実施するようにしている。</w:t>
            </w:r>
          </w:p>
        </w:tc>
      </w:tr>
      <w:tr w:rsidR="00872900" w14:paraId="3B79EEFA" w14:textId="77777777" w:rsidTr="0021712A">
        <w:tc>
          <w:tcPr>
            <w:tcW w:w="851" w:type="dxa"/>
            <w:shd w:val="clear" w:color="auto" w:fill="D9D9D9" w:themeFill="background1" w:themeFillShade="D9"/>
          </w:tcPr>
          <w:p w14:paraId="10A291A2" w14:textId="77777777" w:rsidR="00872900" w:rsidRDefault="00872900" w:rsidP="0037552A">
            <w:pPr>
              <w:jc w:val="center"/>
            </w:pPr>
            <w:r>
              <w:rPr>
                <w:rFonts w:hint="eastAsia"/>
              </w:rPr>
              <w:t>議事</w:t>
            </w:r>
            <w:r>
              <w:rPr>
                <w:rFonts w:hint="eastAsia"/>
              </w:rPr>
              <w:t>4</w:t>
            </w:r>
          </w:p>
        </w:tc>
        <w:tc>
          <w:tcPr>
            <w:tcW w:w="8930" w:type="dxa"/>
            <w:shd w:val="clear" w:color="auto" w:fill="D9D9D9" w:themeFill="background1" w:themeFillShade="D9"/>
          </w:tcPr>
          <w:p w14:paraId="47B9BC4F" w14:textId="77777777" w:rsidR="00872900" w:rsidRDefault="00FA0391" w:rsidP="0037552A">
            <w:pPr>
              <w:jc w:val="left"/>
            </w:pPr>
            <w:r>
              <w:rPr>
                <w:rFonts w:hint="eastAsia"/>
              </w:rPr>
              <w:t>質疑応答</w:t>
            </w:r>
          </w:p>
        </w:tc>
      </w:tr>
      <w:tr w:rsidR="00872900" w14:paraId="15A44599" w14:textId="77777777" w:rsidTr="00FA0391">
        <w:trPr>
          <w:trHeight w:val="345"/>
        </w:trPr>
        <w:tc>
          <w:tcPr>
            <w:tcW w:w="851" w:type="dxa"/>
          </w:tcPr>
          <w:p w14:paraId="4FD1C336" w14:textId="77777777" w:rsidR="00872900" w:rsidRDefault="00872900" w:rsidP="0037552A">
            <w:r>
              <w:rPr>
                <w:rFonts w:hint="eastAsia"/>
              </w:rPr>
              <w:t>質問</w:t>
            </w:r>
            <w:r>
              <w:rPr>
                <w:rFonts w:hint="eastAsia"/>
              </w:rPr>
              <w:t>1</w:t>
            </w:r>
          </w:p>
        </w:tc>
        <w:tc>
          <w:tcPr>
            <w:tcW w:w="8930" w:type="dxa"/>
          </w:tcPr>
          <w:p w14:paraId="3D3AD904" w14:textId="352805DF" w:rsidR="00872900" w:rsidRDefault="00F915A9" w:rsidP="00872900">
            <w:r w:rsidRPr="00F915A9">
              <w:rPr>
                <w:rFonts w:hint="eastAsia"/>
              </w:rPr>
              <w:t>（玉城）事故報告のデータを見ると、夏の時期と冬の時期とでは事故が起きる時間帯の差がある。利用者の以前の生活状況やバックボーンが情報としてあると、事故が起きる傾向も見えてくるのではないか。</w:t>
            </w:r>
          </w:p>
        </w:tc>
      </w:tr>
      <w:tr w:rsidR="00872900" w14:paraId="3DF2F5C4" w14:textId="77777777" w:rsidTr="00FA0391">
        <w:trPr>
          <w:trHeight w:val="279"/>
        </w:trPr>
        <w:tc>
          <w:tcPr>
            <w:tcW w:w="851" w:type="dxa"/>
          </w:tcPr>
          <w:p w14:paraId="5A0EBB93" w14:textId="77777777" w:rsidR="00872900" w:rsidRDefault="00872900" w:rsidP="0037552A">
            <w:r>
              <w:rPr>
                <w:rFonts w:hint="eastAsia"/>
              </w:rPr>
              <w:t>回答</w:t>
            </w:r>
            <w:r>
              <w:rPr>
                <w:rFonts w:hint="eastAsia"/>
              </w:rPr>
              <w:t>1</w:t>
            </w:r>
          </w:p>
        </w:tc>
        <w:tc>
          <w:tcPr>
            <w:tcW w:w="8930" w:type="dxa"/>
          </w:tcPr>
          <w:p w14:paraId="023ECAB3" w14:textId="547A08D6" w:rsidR="00BD4BBE" w:rsidRDefault="00F915A9" w:rsidP="00872900">
            <w:r w:rsidRPr="00F915A9">
              <w:rPr>
                <w:rFonts w:hint="eastAsia"/>
              </w:rPr>
              <w:t>入居の相談申込時に、今までの生活や仕事などを聞き取りするが、その情報が現場で働く全職員に行き渡ってはいない状況。スマケア等を活用して情報共有し、利用者のアセスメントをしっかり行い、リスクを予測していきたいと思う。</w:t>
            </w:r>
          </w:p>
        </w:tc>
      </w:tr>
      <w:tr w:rsidR="00F915A9" w14:paraId="3459D4E5" w14:textId="77777777" w:rsidTr="00FA0391">
        <w:trPr>
          <w:trHeight w:val="279"/>
        </w:trPr>
        <w:tc>
          <w:tcPr>
            <w:tcW w:w="851" w:type="dxa"/>
          </w:tcPr>
          <w:p w14:paraId="1965FF54" w14:textId="4BB9C12D" w:rsidR="00F915A9" w:rsidRDefault="00F915A9" w:rsidP="00F915A9">
            <w:r>
              <w:rPr>
                <w:rFonts w:hint="eastAsia"/>
              </w:rPr>
              <w:t>質問</w:t>
            </w:r>
            <w:r>
              <w:rPr>
                <w:rFonts w:hint="eastAsia"/>
              </w:rPr>
              <w:t>2</w:t>
            </w:r>
          </w:p>
        </w:tc>
        <w:tc>
          <w:tcPr>
            <w:tcW w:w="8930" w:type="dxa"/>
          </w:tcPr>
          <w:p w14:paraId="7900F23C" w14:textId="6BC83AB0" w:rsidR="00F915A9" w:rsidRDefault="00F915A9" w:rsidP="00F915A9">
            <w:r w:rsidRPr="00F915A9">
              <w:rPr>
                <w:rFonts w:hint="eastAsia"/>
              </w:rPr>
              <w:t>（洞）職員数の説明の中で、入職した職員より退職した職員が多いという話から、人材確保が</w:t>
            </w:r>
            <w:r w:rsidRPr="00F915A9">
              <w:rPr>
                <w:rFonts w:hint="eastAsia"/>
              </w:rPr>
              <w:lastRenderedPageBreak/>
              <w:t>課題であることが課題だと思われる。松本市全域の介護保険関連事業所でも同様である。近隣だとてんじんが閉鎖、あずみ会は全事業が撤退となる。今年度多職種連携研修会でお世話になった企業で「Ｅ－ＣＵＲＥ」は県の魅力的職場づくり推進事業を受託し、あずさの里と合同で今月オンラインでの職場見学会を行う予定。興味があれば見てみるのもよいのではないか。</w:t>
            </w:r>
          </w:p>
        </w:tc>
      </w:tr>
      <w:tr w:rsidR="00F915A9" w14:paraId="49A7EBA5" w14:textId="77777777" w:rsidTr="00FA0391">
        <w:trPr>
          <w:trHeight w:val="279"/>
        </w:trPr>
        <w:tc>
          <w:tcPr>
            <w:tcW w:w="851" w:type="dxa"/>
          </w:tcPr>
          <w:p w14:paraId="082AE00C" w14:textId="0C400369" w:rsidR="00F915A9" w:rsidRDefault="00F915A9" w:rsidP="00F915A9">
            <w:r>
              <w:rPr>
                <w:rFonts w:hint="eastAsia"/>
              </w:rPr>
              <w:lastRenderedPageBreak/>
              <w:t>回答</w:t>
            </w:r>
            <w:r>
              <w:rPr>
                <w:rFonts w:hint="eastAsia"/>
              </w:rPr>
              <w:t>2</w:t>
            </w:r>
          </w:p>
        </w:tc>
        <w:tc>
          <w:tcPr>
            <w:tcW w:w="8930" w:type="dxa"/>
          </w:tcPr>
          <w:p w14:paraId="6FE1EF58" w14:textId="7F1E5D84" w:rsidR="00F915A9" w:rsidRDefault="00F915A9" w:rsidP="00F915A9">
            <w:r>
              <w:rPr>
                <w:rFonts w:hint="eastAsia"/>
              </w:rPr>
              <w:t>（松崎）情報ありがとうございます。求職者の施設の見学は現場で対応するので、参考にさせていただきたいです。</w:t>
            </w:r>
          </w:p>
        </w:tc>
      </w:tr>
      <w:tr w:rsidR="00F915A9" w14:paraId="7D55FB7B" w14:textId="77777777" w:rsidTr="00FA0391">
        <w:trPr>
          <w:trHeight w:val="279"/>
        </w:trPr>
        <w:tc>
          <w:tcPr>
            <w:tcW w:w="851" w:type="dxa"/>
          </w:tcPr>
          <w:p w14:paraId="18DFB5AF" w14:textId="6FB254F5" w:rsidR="00F915A9" w:rsidRDefault="00F915A9" w:rsidP="00F915A9">
            <w:r>
              <w:rPr>
                <w:rFonts w:hint="eastAsia"/>
              </w:rPr>
              <w:t>質問</w:t>
            </w:r>
            <w:r>
              <w:rPr>
                <w:rFonts w:hint="eastAsia"/>
              </w:rPr>
              <w:t>3</w:t>
            </w:r>
          </w:p>
        </w:tc>
        <w:tc>
          <w:tcPr>
            <w:tcW w:w="8930" w:type="dxa"/>
          </w:tcPr>
          <w:p w14:paraId="4E48A93D" w14:textId="77777777" w:rsidR="00F915A9" w:rsidRDefault="00F915A9" w:rsidP="00F915A9">
            <w:r w:rsidRPr="00F915A9">
              <w:rPr>
                <w:rFonts w:hint="eastAsia"/>
              </w:rPr>
              <w:t>（鈴木）記録情報のシステムスマケアについて、家族が夜など自分の知らない時間帯の情報を見ることができるのが、安心感や信頼につながるのではないかと思った。</w:t>
            </w:r>
          </w:p>
          <w:p w14:paraId="5949BFF5" w14:textId="53C4A112" w:rsidR="00F915A9" w:rsidRDefault="00F915A9" w:rsidP="00F915A9">
            <w:r>
              <w:rPr>
                <w:rFonts w:hint="eastAsia"/>
              </w:rPr>
              <w:t>（篠崎）面会前に自宅で、今日はどんな風にすごしているのか確認することができる。こんなことも対応してもらっているのかと安心につながっている。</w:t>
            </w:r>
          </w:p>
        </w:tc>
      </w:tr>
      <w:tr w:rsidR="00F915A9" w14:paraId="728FFC6D" w14:textId="77777777" w:rsidTr="00FA0391">
        <w:trPr>
          <w:trHeight w:val="279"/>
        </w:trPr>
        <w:tc>
          <w:tcPr>
            <w:tcW w:w="851" w:type="dxa"/>
          </w:tcPr>
          <w:p w14:paraId="5ACBB380" w14:textId="6248694A" w:rsidR="00F915A9" w:rsidRDefault="00F915A9" w:rsidP="00F915A9">
            <w:r>
              <w:rPr>
                <w:rFonts w:hint="eastAsia"/>
              </w:rPr>
              <w:t>回答</w:t>
            </w:r>
            <w:r>
              <w:rPr>
                <w:rFonts w:hint="eastAsia"/>
              </w:rPr>
              <w:t>3</w:t>
            </w:r>
          </w:p>
        </w:tc>
        <w:tc>
          <w:tcPr>
            <w:tcW w:w="8930" w:type="dxa"/>
          </w:tcPr>
          <w:p w14:paraId="53B219AE" w14:textId="75CE8796" w:rsidR="00F915A9" w:rsidRDefault="00F915A9" w:rsidP="00F915A9">
            <w:r>
              <w:rPr>
                <w:rFonts w:hint="eastAsia"/>
              </w:rPr>
              <w:t>（松崎）スマケアの閲覧を活用していただいているご家族が増えている。</w:t>
            </w:r>
            <w:r w:rsidR="007E55B3">
              <w:rPr>
                <w:rFonts w:hint="eastAsia"/>
              </w:rPr>
              <w:t>職員が</w:t>
            </w:r>
            <w:r w:rsidR="00F70BC6">
              <w:rPr>
                <w:rFonts w:hint="eastAsia"/>
              </w:rPr>
              <w:t>ご家族や</w:t>
            </w:r>
            <w:r w:rsidR="007E55B3">
              <w:rPr>
                <w:rFonts w:hint="eastAsia"/>
              </w:rPr>
              <w:t>ケアマネジャーが見ているという意識を</w:t>
            </w:r>
            <w:r w:rsidR="00D96B46">
              <w:rPr>
                <w:rFonts w:hint="eastAsia"/>
              </w:rPr>
              <w:t>もって記録を作成するようになったことは事業所としてもよい効果です。</w:t>
            </w:r>
          </w:p>
        </w:tc>
      </w:tr>
      <w:tr w:rsidR="00F915A9" w14:paraId="2D5C1D43" w14:textId="77777777" w:rsidTr="00FA0391">
        <w:trPr>
          <w:trHeight w:val="279"/>
        </w:trPr>
        <w:tc>
          <w:tcPr>
            <w:tcW w:w="851" w:type="dxa"/>
          </w:tcPr>
          <w:p w14:paraId="69F5CE84" w14:textId="2461269E" w:rsidR="00F915A9" w:rsidRDefault="00F915A9" w:rsidP="00F915A9">
            <w:r>
              <w:rPr>
                <w:rFonts w:hint="eastAsia"/>
              </w:rPr>
              <w:t>質問</w:t>
            </w:r>
            <w:r>
              <w:rPr>
                <w:rFonts w:hint="eastAsia"/>
              </w:rPr>
              <w:t>4</w:t>
            </w:r>
          </w:p>
        </w:tc>
        <w:tc>
          <w:tcPr>
            <w:tcW w:w="8930" w:type="dxa"/>
          </w:tcPr>
          <w:p w14:paraId="16008788" w14:textId="251D0610" w:rsidR="00F915A9" w:rsidRDefault="00F915A9" w:rsidP="00F915A9">
            <w:r w:rsidRPr="00F915A9">
              <w:rPr>
                <w:rFonts w:hint="eastAsia"/>
              </w:rPr>
              <w:t>（坂槙）職員の世代分布はどうか？</w:t>
            </w:r>
            <w:r w:rsidRPr="00F915A9">
              <w:rPr>
                <w:rFonts w:hint="eastAsia"/>
              </w:rPr>
              <w:t>30</w:t>
            </w:r>
            <w:r w:rsidRPr="00F915A9">
              <w:rPr>
                <w:rFonts w:hint="eastAsia"/>
              </w:rPr>
              <w:t>、</w:t>
            </w:r>
            <w:r w:rsidRPr="00F915A9">
              <w:rPr>
                <w:rFonts w:hint="eastAsia"/>
              </w:rPr>
              <w:t>40</w:t>
            </w:r>
            <w:r w:rsidRPr="00F915A9">
              <w:rPr>
                <w:rFonts w:hint="eastAsia"/>
              </w:rPr>
              <w:t>代がしっかり働いていると将来安泰なのではないかと思う。うちの法人も訪問ヘルパーで</w:t>
            </w:r>
            <w:r w:rsidRPr="00F915A9">
              <w:rPr>
                <w:rFonts w:hint="eastAsia"/>
              </w:rPr>
              <w:t>80</w:t>
            </w:r>
            <w:r w:rsidRPr="00F915A9">
              <w:rPr>
                <w:rFonts w:hint="eastAsia"/>
              </w:rPr>
              <w:t>歳になる職員が退職し、現場の人員が厳しくなった。ＩＣＴ導入も進めているようで、使いこなせる若い世代がいるとよいのではないかと思う。</w:t>
            </w:r>
          </w:p>
        </w:tc>
      </w:tr>
      <w:tr w:rsidR="00F915A9" w14:paraId="2AB04B82" w14:textId="77777777" w:rsidTr="00FA0391">
        <w:trPr>
          <w:trHeight w:val="279"/>
        </w:trPr>
        <w:tc>
          <w:tcPr>
            <w:tcW w:w="851" w:type="dxa"/>
          </w:tcPr>
          <w:p w14:paraId="1DB973EB" w14:textId="6D400543" w:rsidR="00F915A9" w:rsidRDefault="00F915A9" w:rsidP="00F915A9">
            <w:r>
              <w:rPr>
                <w:rFonts w:hint="eastAsia"/>
              </w:rPr>
              <w:t>回答</w:t>
            </w:r>
            <w:r>
              <w:rPr>
                <w:rFonts w:hint="eastAsia"/>
              </w:rPr>
              <w:t>4</w:t>
            </w:r>
          </w:p>
        </w:tc>
        <w:tc>
          <w:tcPr>
            <w:tcW w:w="8930" w:type="dxa"/>
          </w:tcPr>
          <w:p w14:paraId="6EA0D24A" w14:textId="5431E510" w:rsidR="00F915A9" w:rsidRDefault="00D96B46" w:rsidP="00F915A9">
            <w:r>
              <w:rPr>
                <w:rFonts w:hint="eastAsia"/>
              </w:rPr>
              <w:t>（松崎）</w:t>
            </w:r>
            <w:r>
              <w:rPr>
                <w:rFonts w:hint="eastAsia"/>
              </w:rPr>
              <w:t>30</w:t>
            </w:r>
            <w:r>
              <w:rPr>
                <w:rFonts w:hint="eastAsia"/>
              </w:rPr>
              <w:t>、</w:t>
            </w:r>
            <w:r>
              <w:rPr>
                <w:rFonts w:hint="eastAsia"/>
              </w:rPr>
              <w:t>40</w:t>
            </w:r>
            <w:r>
              <w:rPr>
                <w:rFonts w:hint="eastAsia"/>
              </w:rPr>
              <w:t>代である程度定着している職員はいる。定着を目的に、現在の職員の人材育成に力を入れている。</w:t>
            </w:r>
          </w:p>
        </w:tc>
      </w:tr>
      <w:tr w:rsidR="00D96B46" w14:paraId="60ADD97E" w14:textId="77777777" w:rsidTr="00FA0391">
        <w:trPr>
          <w:trHeight w:val="279"/>
        </w:trPr>
        <w:tc>
          <w:tcPr>
            <w:tcW w:w="851" w:type="dxa"/>
          </w:tcPr>
          <w:p w14:paraId="547BC8A0" w14:textId="277C566D" w:rsidR="00D96B46" w:rsidRDefault="00D96B46" w:rsidP="00F915A9">
            <w:r>
              <w:rPr>
                <w:rFonts w:hint="eastAsia"/>
              </w:rPr>
              <w:t>質問</w:t>
            </w:r>
            <w:r>
              <w:rPr>
                <w:rFonts w:hint="eastAsia"/>
              </w:rPr>
              <w:t>5</w:t>
            </w:r>
          </w:p>
        </w:tc>
        <w:tc>
          <w:tcPr>
            <w:tcW w:w="8930" w:type="dxa"/>
          </w:tcPr>
          <w:p w14:paraId="24F408C4" w14:textId="77777777" w:rsidR="00D96B46" w:rsidRDefault="00D96B46" w:rsidP="00F915A9">
            <w:r w:rsidRPr="00D96B46">
              <w:rPr>
                <w:rFonts w:hint="eastAsia"/>
              </w:rPr>
              <w:t>（坂槙）定期巡回はとてもいいサービスだと思う。自分がマネジメントしている利用者でも、本当は</w:t>
            </w:r>
            <w:r w:rsidRPr="00D96B46">
              <w:rPr>
                <w:rFonts w:hint="eastAsia"/>
              </w:rPr>
              <w:t>40</w:t>
            </w:r>
            <w:r w:rsidRPr="00D96B46">
              <w:rPr>
                <w:rFonts w:hint="eastAsia"/>
              </w:rPr>
              <w:t>分の家事援助ではなくて、ちょっとの安否確認だけでいいという人もいる。自由度があるのがいいと思う。</w:t>
            </w:r>
          </w:p>
          <w:p w14:paraId="2BCC88EE" w14:textId="1D955030" w:rsidR="00D96B46" w:rsidRDefault="00D96B46" w:rsidP="00F915A9">
            <w:r w:rsidRPr="00D96B46">
              <w:rPr>
                <w:rFonts w:hint="eastAsia"/>
              </w:rPr>
              <w:t>（酒井）定期巡回の在宅の利用者</w:t>
            </w:r>
            <w:r w:rsidRPr="00D96B46">
              <w:rPr>
                <w:rFonts w:hint="eastAsia"/>
              </w:rPr>
              <w:t>1</w:t>
            </w:r>
            <w:r w:rsidRPr="00D96B46">
              <w:rPr>
                <w:rFonts w:hint="eastAsia"/>
              </w:rPr>
              <w:t>名のケアマネをやっている。以前はサービスを入れすぎて自立を阻害していたのではないかと思ってみていた。事業所の人手不足もあり、現在の</w:t>
            </w:r>
            <w:r w:rsidRPr="00D96B46">
              <w:rPr>
                <w:rFonts w:hint="eastAsia"/>
              </w:rPr>
              <w:t>1</w:t>
            </w:r>
            <w:r w:rsidRPr="00D96B46">
              <w:rPr>
                <w:rFonts w:hint="eastAsia"/>
              </w:rPr>
              <w:t>日</w:t>
            </w:r>
            <w:r w:rsidRPr="00D96B46">
              <w:rPr>
                <w:rFonts w:hint="eastAsia"/>
              </w:rPr>
              <w:t>2</w:t>
            </w:r>
            <w:r w:rsidRPr="00D96B46">
              <w:rPr>
                <w:rFonts w:hint="eastAsia"/>
              </w:rPr>
              <w:t>回のサービスに変わってから、「あったかい出来立ての食事を</w:t>
            </w:r>
            <w:r w:rsidRPr="00D96B46">
              <w:rPr>
                <w:rFonts w:hint="eastAsia"/>
              </w:rPr>
              <w:t>1</w:t>
            </w:r>
            <w:r w:rsidRPr="00D96B46">
              <w:rPr>
                <w:rFonts w:hint="eastAsia"/>
              </w:rPr>
              <w:t>日</w:t>
            </w:r>
            <w:r w:rsidRPr="00D96B46">
              <w:rPr>
                <w:rFonts w:hint="eastAsia"/>
              </w:rPr>
              <w:t>3</w:t>
            </w:r>
            <w:r w:rsidRPr="00D96B46">
              <w:rPr>
                <w:rFonts w:hint="eastAsia"/>
              </w:rPr>
              <w:t>回という固定概念が外れた。本人の居室のベットの傍にカップラーメンやパン、電気ポットを設置したことで、自分で好きな物を選んで食べるということができるようになったのは大きな成果だと思う。</w:t>
            </w:r>
          </w:p>
        </w:tc>
      </w:tr>
      <w:tr w:rsidR="00D96B46" w14:paraId="44FAAAC6" w14:textId="77777777" w:rsidTr="00FA0391">
        <w:trPr>
          <w:trHeight w:val="279"/>
        </w:trPr>
        <w:tc>
          <w:tcPr>
            <w:tcW w:w="851" w:type="dxa"/>
          </w:tcPr>
          <w:p w14:paraId="3DD35E36" w14:textId="7C01D0B0" w:rsidR="00D96B46" w:rsidRDefault="00D96B46" w:rsidP="00F915A9">
            <w:r>
              <w:rPr>
                <w:rFonts w:hint="eastAsia"/>
              </w:rPr>
              <w:t>回答</w:t>
            </w:r>
            <w:r>
              <w:rPr>
                <w:rFonts w:hint="eastAsia"/>
              </w:rPr>
              <w:t>5</w:t>
            </w:r>
          </w:p>
        </w:tc>
        <w:tc>
          <w:tcPr>
            <w:tcW w:w="8930" w:type="dxa"/>
          </w:tcPr>
          <w:p w14:paraId="70D20AF1" w14:textId="5D050890" w:rsidR="00D96B46" w:rsidRDefault="00D96B46" w:rsidP="00F915A9">
            <w:r>
              <w:rPr>
                <w:rFonts w:hint="eastAsia"/>
              </w:rPr>
              <w:t>（松崎）施設の利用者を訪問しながら在宅の訪問もしているので、訪問回数や訪問エリアは限られてしまう。短時間の安否確認が毎日あれば在宅生活を延長できるような利用者がいたら、是非紹介してほしい。</w:t>
            </w:r>
          </w:p>
        </w:tc>
      </w:tr>
    </w:tbl>
    <w:p w14:paraId="20AAB189" w14:textId="77777777" w:rsidR="00B33B09" w:rsidRDefault="00B33B09" w:rsidP="00B33B09">
      <w:pPr>
        <w:jc w:val="left"/>
      </w:pPr>
    </w:p>
    <w:tbl>
      <w:tblPr>
        <w:tblStyle w:val="a5"/>
        <w:tblW w:w="0" w:type="auto"/>
        <w:tblLook w:val="04A0" w:firstRow="1" w:lastRow="0" w:firstColumn="1" w:lastColumn="0" w:noHBand="0" w:noVBand="1"/>
      </w:tblPr>
      <w:tblGrid>
        <w:gridCol w:w="4825"/>
        <w:gridCol w:w="4911"/>
      </w:tblGrid>
      <w:tr w:rsidR="0060011A" w14:paraId="70CCAC29" w14:textId="77777777" w:rsidTr="0060011A">
        <w:tc>
          <w:tcPr>
            <w:tcW w:w="4928" w:type="dxa"/>
            <w:shd w:val="clear" w:color="auto" w:fill="D9D9D9" w:themeFill="background1" w:themeFillShade="D9"/>
          </w:tcPr>
          <w:p w14:paraId="4F69A1B8" w14:textId="77777777" w:rsidR="0060011A" w:rsidRDefault="0060011A" w:rsidP="0060011A">
            <w:pPr>
              <w:jc w:val="center"/>
            </w:pPr>
            <w:r>
              <w:rPr>
                <w:rFonts w:hint="eastAsia"/>
              </w:rPr>
              <w:t>議事録作成</w:t>
            </w:r>
          </w:p>
        </w:tc>
        <w:tc>
          <w:tcPr>
            <w:tcW w:w="5016" w:type="dxa"/>
          </w:tcPr>
          <w:p w14:paraId="226DFE97" w14:textId="54461C6A" w:rsidR="0060011A" w:rsidRDefault="00BD4BBE" w:rsidP="0060011A">
            <w:pPr>
              <w:jc w:val="center"/>
            </w:pPr>
            <w:r>
              <w:rPr>
                <w:rFonts w:hint="eastAsia"/>
              </w:rPr>
              <w:t>松崎奈江</w:t>
            </w:r>
          </w:p>
        </w:tc>
      </w:tr>
    </w:tbl>
    <w:p w14:paraId="76F5A1C5" w14:textId="77777777" w:rsidR="0060011A" w:rsidRDefault="0060011A" w:rsidP="00B33B09">
      <w:pPr>
        <w:jc w:val="left"/>
      </w:pPr>
    </w:p>
    <w:p w14:paraId="484BEC97" w14:textId="77777777" w:rsidR="00872900" w:rsidRPr="00872900" w:rsidRDefault="0060011A" w:rsidP="00872900">
      <w:pPr>
        <w:jc w:val="right"/>
      </w:pPr>
      <w:r>
        <w:rPr>
          <w:rFonts w:hint="eastAsia"/>
        </w:rPr>
        <w:t>以上</w:t>
      </w:r>
    </w:p>
    <w:sectPr w:rsidR="00872900" w:rsidRPr="00872900" w:rsidSect="008A2500">
      <w:footerReference w:type="default" r:id="rId7"/>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826CC" w14:textId="77777777" w:rsidR="007E62CC" w:rsidRDefault="007E62CC" w:rsidP="00D774E1">
      <w:r>
        <w:separator/>
      </w:r>
    </w:p>
  </w:endnote>
  <w:endnote w:type="continuationSeparator" w:id="0">
    <w:p w14:paraId="794145F4" w14:textId="77777777" w:rsidR="007E62CC" w:rsidRDefault="007E62CC" w:rsidP="00D77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83364"/>
      <w:docPartObj>
        <w:docPartGallery w:val="Page Numbers (Bottom of Page)"/>
        <w:docPartUnique/>
      </w:docPartObj>
    </w:sdtPr>
    <w:sdtEndPr/>
    <w:sdtContent>
      <w:p w14:paraId="4E501FF1" w14:textId="77777777" w:rsidR="00D774E1" w:rsidRDefault="00D774E1">
        <w:pPr>
          <w:pStyle w:val="a9"/>
          <w:jc w:val="right"/>
        </w:pPr>
        <w:r>
          <w:fldChar w:fldCharType="begin"/>
        </w:r>
        <w:r>
          <w:instrText>PAGE   \* MERGEFORMAT</w:instrText>
        </w:r>
        <w:r>
          <w:fldChar w:fldCharType="separate"/>
        </w:r>
        <w:r w:rsidR="00FA0391" w:rsidRPr="00FA0391">
          <w:rPr>
            <w:noProof/>
            <w:lang w:val="ja-JP"/>
          </w:rPr>
          <w:t>1</w:t>
        </w:r>
        <w:r>
          <w:fldChar w:fldCharType="end"/>
        </w:r>
      </w:p>
    </w:sdtContent>
  </w:sdt>
  <w:p w14:paraId="72E64F5E" w14:textId="77777777" w:rsidR="00D774E1" w:rsidRDefault="00D774E1" w:rsidP="00B33B09">
    <w:pPr>
      <w:pStyle w:val="a9"/>
    </w:pPr>
  </w:p>
  <w:p w14:paraId="087FBBCB" w14:textId="77777777" w:rsidR="008A2500" w:rsidRDefault="008A2500" w:rsidP="00FA0391">
    <w:pPr>
      <w:pStyle w:val="a9"/>
      <w:jc w:val="left"/>
    </w:pPr>
    <w:r>
      <w:rPr>
        <w:rFonts w:hint="eastAsia"/>
      </w:rPr>
      <w:t>介護・医療連携推進会議</w:t>
    </w:r>
    <w:r w:rsidR="00D45867">
      <w:rPr>
        <w:rFonts w:hint="eastAsia"/>
      </w:rPr>
      <w:t xml:space="preserve"> </w:t>
    </w:r>
    <w:r w:rsidR="0021712A">
      <w:rPr>
        <w:rFonts w:hint="eastAsia"/>
      </w:rPr>
      <w:t>記録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23BB" w14:textId="77777777" w:rsidR="007E62CC" w:rsidRDefault="007E62CC" w:rsidP="00D774E1">
      <w:r>
        <w:separator/>
      </w:r>
    </w:p>
  </w:footnote>
  <w:footnote w:type="continuationSeparator" w:id="0">
    <w:p w14:paraId="1F95EF65" w14:textId="77777777" w:rsidR="007E62CC" w:rsidRDefault="007E62CC" w:rsidP="00D77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1F13"/>
    <w:multiLevelType w:val="hybridMultilevel"/>
    <w:tmpl w:val="126CFD9E"/>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 w15:restartNumberingAfterBreak="0">
    <w:nsid w:val="168A590F"/>
    <w:multiLevelType w:val="hybridMultilevel"/>
    <w:tmpl w:val="35846BF0"/>
    <w:lvl w:ilvl="0" w:tplc="7694B1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E502FE"/>
    <w:multiLevelType w:val="hybridMultilevel"/>
    <w:tmpl w:val="FF1808F0"/>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3" w15:restartNumberingAfterBreak="0">
    <w:nsid w:val="45563515"/>
    <w:multiLevelType w:val="hybridMultilevel"/>
    <w:tmpl w:val="4510D1D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5DE57317"/>
    <w:multiLevelType w:val="hybridMultilevel"/>
    <w:tmpl w:val="17E64538"/>
    <w:lvl w:ilvl="0" w:tplc="7AAA56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E4124AB"/>
    <w:multiLevelType w:val="hybridMultilevel"/>
    <w:tmpl w:val="BA0CD0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155659"/>
    <w:multiLevelType w:val="hybridMultilevel"/>
    <w:tmpl w:val="C28CE7D4"/>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7" w15:restartNumberingAfterBreak="0">
    <w:nsid w:val="74F47833"/>
    <w:multiLevelType w:val="hybridMultilevel"/>
    <w:tmpl w:val="158E60E2"/>
    <w:lvl w:ilvl="0" w:tplc="0409000F">
      <w:start w:val="1"/>
      <w:numFmt w:val="decimal"/>
      <w:lvlText w:val="%1."/>
      <w:lvlJc w:val="left"/>
      <w:pPr>
        <w:ind w:left="703" w:hanging="420"/>
      </w:pPr>
      <w:rPr>
        <w:rFont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13"/>
    <w:rsid w:val="00001022"/>
    <w:rsid w:val="00046992"/>
    <w:rsid w:val="00063D6A"/>
    <w:rsid w:val="000B6087"/>
    <w:rsid w:val="000C1216"/>
    <w:rsid w:val="00110756"/>
    <w:rsid w:val="00114126"/>
    <w:rsid w:val="00146695"/>
    <w:rsid w:val="001707E5"/>
    <w:rsid w:val="00180B1F"/>
    <w:rsid w:val="001A4325"/>
    <w:rsid w:val="002138E5"/>
    <w:rsid w:val="0021712A"/>
    <w:rsid w:val="002A1261"/>
    <w:rsid w:val="002C146C"/>
    <w:rsid w:val="002E35BE"/>
    <w:rsid w:val="0031091D"/>
    <w:rsid w:val="00310E9A"/>
    <w:rsid w:val="0034067F"/>
    <w:rsid w:val="003459BF"/>
    <w:rsid w:val="00356828"/>
    <w:rsid w:val="00365A7D"/>
    <w:rsid w:val="00375EA9"/>
    <w:rsid w:val="003920C3"/>
    <w:rsid w:val="00396183"/>
    <w:rsid w:val="003D1BCF"/>
    <w:rsid w:val="003D58E0"/>
    <w:rsid w:val="003F0CF6"/>
    <w:rsid w:val="00446F5A"/>
    <w:rsid w:val="00473255"/>
    <w:rsid w:val="00492980"/>
    <w:rsid w:val="004A40F1"/>
    <w:rsid w:val="004D4E94"/>
    <w:rsid w:val="004E6009"/>
    <w:rsid w:val="00527EAF"/>
    <w:rsid w:val="00544F0F"/>
    <w:rsid w:val="00567360"/>
    <w:rsid w:val="00567AF6"/>
    <w:rsid w:val="005B3393"/>
    <w:rsid w:val="005B5350"/>
    <w:rsid w:val="005B63C4"/>
    <w:rsid w:val="005D198E"/>
    <w:rsid w:val="005D27D1"/>
    <w:rsid w:val="005E582D"/>
    <w:rsid w:val="005F4E3E"/>
    <w:rsid w:val="0060011A"/>
    <w:rsid w:val="00627F8B"/>
    <w:rsid w:val="00634713"/>
    <w:rsid w:val="006915D0"/>
    <w:rsid w:val="006B1DCF"/>
    <w:rsid w:val="006F2E0D"/>
    <w:rsid w:val="00724C67"/>
    <w:rsid w:val="00755105"/>
    <w:rsid w:val="007C2C15"/>
    <w:rsid w:val="007C4BEC"/>
    <w:rsid w:val="007C622A"/>
    <w:rsid w:val="007C6F13"/>
    <w:rsid w:val="007E55B3"/>
    <w:rsid w:val="007E62CC"/>
    <w:rsid w:val="0080772B"/>
    <w:rsid w:val="008414E0"/>
    <w:rsid w:val="00863457"/>
    <w:rsid w:val="00872900"/>
    <w:rsid w:val="00880208"/>
    <w:rsid w:val="008A2500"/>
    <w:rsid w:val="008E481F"/>
    <w:rsid w:val="00902212"/>
    <w:rsid w:val="00903CBC"/>
    <w:rsid w:val="009444F2"/>
    <w:rsid w:val="00955C00"/>
    <w:rsid w:val="00957892"/>
    <w:rsid w:val="009B5F7B"/>
    <w:rsid w:val="00A36749"/>
    <w:rsid w:val="00A541FA"/>
    <w:rsid w:val="00A542ED"/>
    <w:rsid w:val="00A76387"/>
    <w:rsid w:val="00A800AA"/>
    <w:rsid w:val="00A91257"/>
    <w:rsid w:val="00AB11A9"/>
    <w:rsid w:val="00AB33CA"/>
    <w:rsid w:val="00AF2A32"/>
    <w:rsid w:val="00B10B79"/>
    <w:rsid w:val="00B24DE3"/>
    <w:rsid w:val="00B33B09"/>
    <w:rsid w:val="00B61922"/>
    <w:rsid w:val="00B63D59"/>
    <w:rsid w:val="00BA67B7"/>
    <w:rsid w:val="00BD4BBE"/>
    <w:rsid w:val="00BF3900"/>
    <w:rsid w:val="00C04971"/>
    <w:rsid w:val="00C252EA"/>
    <w:rsid w:val="00C345F9"/>
    <w:rsid w:val="00C400E2"/>
    <w:rsid w:val="00C547C4"/>
    <w:rsid w:val="00C6107C"/>
    <w:rsid w:val="00CA64FA"/>
    <w:rsid w:val="00CB74B7"/>
    <w:rsid w:val="00CC077B"/>
    <w:rsid w:val="00D45867"/>
    <w:rsid w:val="00D5423A"/>
    <w:rsid w:val="00D774E1"/>
    <w:rsid w:val="00D805F7"/>
    <w:rsid w:val="00D84C95"/>
    <w:rsid w:val="00D96B46"/>
    <w:rsid w:val="00DA3B02"/>
    <w:rsid w:val="00DC326F"/>
    <w:rsid w:val="00DD4D38"/>
    <w:rsid w:val="00DF15DE"/>
    <w:rsid w:val="00E13663"/>
    <w:rsid w:val="00E148CA"/>
    <w:rsid w:val="00E16A6C"/>
    <w:rsid w:val="00E41896"/>
    <w:rsid w:val="00E54CD5"/>
    <w:rsid w:val="00E72A42"/>
    <w:rsid w:val="00EA55C1"/>
    <w:rsid w:val="00ED024B"/>
    <w:rsid w:val="00EE4DB9"/>
    <w:rsid w:val="00F47EA9"/>
    <w:rsid w:val="00F60510"/>
    <w:rsid w:val="00F70BC6"/>
    <w:rsid w:val="00F75501"/>
    <w:rsid w:val="00F915A9"/>
    <w:rsid w:val="00FA0391"/>
    <w:rsid w:val="00FC78A6"/>
    <w:rsid w:val="00FD6A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CB41CB"/>
  <w15:docId w15:val="{1DDF3ADF-EB9E-4277-A697-32573DDF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34713"/>
  </w:style>
  <w:style w:type="character" w:customStyle="1" w:styleId="a4">
    <w:name w:val="日付 (文字)"/>
    <w:basedOn w:val="a0"/>
    <w:link w:val="a3"/>
    <w:uiPriority w:val="99"/>
    <w:semiHidden/>
    <w:rsid w:val="00634713"/>
  </w:style>
  <w:style w:type="table" w:styleId="a5">
    <w:name w:val="Table Grid"/>
    <w:basedOn w:val="a1"/>
    <w:uiPriority w:val="59"/>
    <w:rsid w:val="00634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60510"/>
    <w:pPr>
      <w:ind w:leftChars="400" w:left="840"/>
    </w:pPr>
  </w:style>
  <w:style w:type="paragraph" w:styleId="a7">
    <w:name w:val="header"/>
    <w:basedOn w:val="a"/>
    <w:link w:val="a8"/>
    <w:uiPriority w:val="99"/>
    <w:unhideWhenUsed/>
    <w:rsid w:val="00D774E1"/>
    <w:pPr>
      <w:tabs>
        <w:tab w:val="center" w:pos="4252"/>
        <w:tab w:val="right" w:pos="8504"/>
      </w:tabs>
      <w:snapToGrid w:val="0"/>
    </w:pPr>
  </w:style>
  <w:style w:type="character" w:customStyle="1" w:styleId="a8">
    <w:name w:val="ヘッダー (文字)"/>
    <w:basedOn w:val="a0"/>
    <w:link w:val="a7"/>
    <w:uiPriority w:val="99"/>
    <w:rsid w:val="00D774E1"/>
  </w:style>
  <w:style w:type="paragraph" w:styleId="a9">
    <w:name w:val="footer"/>
    <w:basedOn w:val="a"/>
    <w:link w:val="aa"/>
    <w:uiPriority w:val="99"/>
    <w:unhideWhenUsed/>
    <w:rsid w:val="00D774E1"/>
    <w:pPr>
      <w:tabs>
        <w:tab w:val="center" w:pos="4252"/>
        <w:tab w:val="right" w:pos="8504"/>
      </w:tabs>
      <w:snapToGrid w:val="0"/>
    </w:pPr>
  </w:style>
  <w:style w:type="character" w:customStyle="1" w:styleId="aa">
    <w:name w:val="フッター (文字)"/>
    <w:basedOn w:val="a0"/>
    <w:link w:val="a9"/>
    <w:uiPriority w:val="99"/>
    <w:rsid w:val="00D774E1"/>
  </w:style>
  <w:style w:type="paragraph" w:styleId="ab">
    <w:name w:val="Balloon Text"/>
    <w:basedOn w:val="a"/>
    <w:link w:val="ac"/>
    <w:uiPriority w:val="99"/>
    <w:semiHidden/>
    <w:unhideWhenUsed/>
    <w:rsid w:val="00567AF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67AF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554</Words>
  <Characters>3164</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大輔</dc:creator>
  <cp:lastModifiedBy>user1</cp:lastModifiedBy>
  <cp:revision>3</cp:revision>
  <cp:lastPrinted>2025-12-22T02:12:00Z</cp:lastPrinted>
  <dcterms:created xsi:type="dcterms:W3CDTF">2025-12-22T02:55:00Z</dcterms:created>
  <dcterms:modified xsi:type="dcterms:W3CDTF">2025-12-25T06:22:00Z</dcterms:modified>
</cp:coreProperties>
</file>